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B5F16" w:rsidRDefault="00290A44" w:rsidP="00B910C4">
      <w:pPr>
        <w:jc w:val="right"/>
      </w:pPr>
      <w:r w:rsidRPr="00290A44">
        <w:rPr>
          <w:noProof/>
        </w:rPr>
        <w:drawing>
          <wp:anchor distT="0" distB="0" distL="114300" distR="114300" simplePos="0" relativeHeight="251664384" behindDoc="1" locked="0" layoutInCell="1" allowOverlap="1">
            <wp:simplePos x="0" y="0"/>
            <wp:positionH relativeFrom="margin">
              <wp:posOffset>5554980</wp:posOffset>
            </wp:positionH>
            <wp:positionV relativeFrom="paragraph">
              <wp:posOffset>5715</wp:posOffset>
            </wp:positionV>
            <wp:extent cx="1568450" cy="937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8450" cy="937750"/>
                    </a:xfrm>
                    <a:prstGeom prst="rect">
                      <a:avLst/>
                    </a:prstGeom>
                  </pic:spPr>
                </pic:pic>
              </a:graphicData>
            </a:graphic>
            <wp14:sizeRelH relativeFrom="margin">
              <wp14:pctWidth>0</wp14:pctWidth>
            </wp14:sizeRelH>
            <wp14:sizeRelV relativeFrom="margin">
              <wp14:pctHeight>0</wp14:pctHeight>
            </wp14:sizeRelV>
          </wp:anchor>
        </w:drawing>
      </w:r>
    </w:p>
    <w:p w:rsidR="00FB5F16" w:rsidRPr="00F20BEF" w:rsidRDefault="00B910C4">
      <w:pPr>
        <w:rPr>
          <w:color w:val="328438"/>
        </w:rPr>
      </w:pPr>
      <w:r w:rsidRPr="00F20BEF">
        <w:rPr>
          <w:rFonts w:ascii="Lato" w:eastAsia="Lato" w:hAnsi="Lato" w:cs="Lato"/>
          <w:b/>
          <w:color w:val="328438"/>
          <w:sz w:val="48"/>
          <w:szCs w:val="48"/>
        </w:rPr>
        <w:t>Supervisory Union/District School Safety</w:t>
      </w:r>
    </w:p>
    <w:p w:rsidR="00FB5F16" w:rsidRDefault="008A0B1B">
      <w:r>
        <w:rPr>
          <w:rFonts w:ascii="Lato" w:eastAsia="Lato" w:hAnsi="Lato" w:cs="Lato"/>
          <w:b/>
          <w:color w:val="666666"/>
          <w:sz w:val="36"/>
          <w:szCs w:val="36"/>
        </w:rPr>
        <w:t>Planning Guidance</w:t>
      </w:r>
    </w:p>
    <w:p w:rsidR="00FB5F16" w:rsidRDefault="00FB5F16"/>
    <w:p w:rsidR="00FB5F16" w:rsidRDefault="00B910C4">
      <w:r>
        <w:rPr>
          <w:rFonts w:ascii="Lato" w:eastAsia="Lato" w:hAnsi="Lato" w:cs="Lato"/>
          <w:b/>
          <w:color w:val="666666"/>
          <w:sz w:val="28"/>
          <w:szCs w:val="28"/>
        </w:rPr>
        <w:t>INTRODUCTION</w:t>
      </w:r>
    </w:p>
    <w:p w:rsidR="00FB5F16" w:rsidRDefault="00B910C4">
      <w:pPr>
        <w:spacing w:line="240" w:lineRule="auto"/>
      </w:pPr>
      <w:r>
        <w:rPr>
          <w:rFonts w:ascii="Lato" w:eastAsia="Lato" w:hAnsi="Lato" w:cs="Lato"/>
          <w:color w:val="666666"/>
          <w:sz w:val="24"/>
          <w:szCs w:val="24"/>
        </w:rPr>
        <w:t>This planning tool is designed to synthesize information found in state and federal resources to suppo</w:t>
      </w:r>
      <w:r w:rsidR="004D4730">
        <w:rPr>
          <w:rFonts w:ascii="Lato" w:eastAsia="Lato" w:hAnsi="Lato" w:cs="Lato"/>
          <w:color w:val="666666"/>
          <w:sz w:val="24"/>
          <w:szCs w:val="24"/>
        </w:rPr>
        <w:t xml:space="preserve">rt your team in developing and </w:t>
      </w:r>
      <w:r>
        <w:rPr>
          <w:rFonts w:ascii="Lato" w:eastAsia="Lato" w:hAnsi="Lato" w:cs="Lato"/>
          <w:color w:val="666666"/>
          <w:sz w:val="24"/>
          <w:szCs w:val="24"/>
        </w:rPr>
        <w:t>updating your school’s emergency operations plan. It contains checklists and concrete action steps that will help your school build capacity and preparedness before, during, and after emergency situations.</w:t>
      </w:r>
    </w:p>
    <w:p w:rsidR="00FB5F16" w:rsidRDefault="00FB5F16">
      <w:pPr>
        <w:spacing w:line="240" w:lineRule="auto"/>
      </w:pPr>
    </w:p>
    <w:p w:rsidR="00FB5F16" w:rsidRDefault="00B910C4">
      <w:pPr>
        <w:spacing w:line="240" w:lineRule="auto"/>
        <w:rPr>
          <w:rFonts w:ascii="Lato" w:eastAsia="Lato" w:hAnsi="Lato" w:cs="Lato"/>
          <w:color w:val="666666"/>
          <w:sz w:val="24"/>
          <w:szCs w:val="24"/>
        </w:rPr>
      </w:pPr>
      <w:r>
        <w:rPr>
          <w:rFonts w:ascii="Lato" w:eastAsia="Lato" w:hAnsi="Lato" w:cs="Lato"/>
          <w:color w:val="666666"/>
          <w:sz w:val="24"/>
          <w:szCs w:val="24"/>
        </w:rPr>
        <w:t>The Vermont School Crisis Planning Team would like to acknowledge and thank the Orleans Southwest Supervisory Union for the invaluable assistance in developing this document.</w:t>
      </w:r>
    </w:p>
    <w:p w:rsidR="003E5C47" w:rsidRDefault="003E5C47">
      <w:pPr>
        <w:spacing w:line="240" w:lineRule="auto"/>
      </w:pPr>
    </w:p>
    <w:tbl>
      <w:tblPr>
        <w:tblStyle w:val="a"/>
        <w:tblW w:w="1080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3600"/>
        <w:gridCol w:w="3600"/>
        <w:gridCol w:w="3600"/>
      </w:tblGrid>
      <w:tr w:rsidR="00FB5F16" w:rsidTr="00BC55E9">
        <w:tc>
          <w:tcPr>
            <w:tcW w:w="3600" w:type="dxa"/>
            <w:shd w:val="clear" w:color="auto" w:fill="328438"/>
            <w:tcMar>
              <w:top w:w="100" w:type="dxa"/>
              <w:left w:w="100" w:type="dxa"/>
              <w:bottom w:w="100" w:type="dxa"/>
              <w:right w:w="100" w:type="dxa"/>
            </w:tcMar>
          </w:tcPr>
          <w:p w:rsidR="00FB5F16" w:rsidRDefault="00B910C4">
            <w:pPr>
              <w:widowControl w:val="0"/>
              <w:spacing w:line="240" w:lineRule="auto"/>
            </w:pPr>
            <w:r>
              <w:rPr>
                <w:b/>
                <w:color w:val="FFFFFF"/>
              </w:rPr>
              <w:t>School Crisis Teams</w:t>
            </w:r>
          </w:p>
        </w:tc>
        <w:tc>
          <w:tcPr>
            <w:tcW w:w="3600" w:type="dxa"/>
            <w:shd w:val="clear" w:color="auto" w:fill="9BC963"/>
            <w:tcMar>
              <w:top w:w="100" w:type="dxa"/>
              <w:left w:w="100" w:type="dxa"/>
              <w:bottom w:w="100" w:type="dxa"/>
              <w:right w:w="100" w:type="dxa"/>
            </w:tcMar>
          </w:tcPr>
          <w:p w:rsidR="00FB5F16" w:rsidRDefault="00B910C4">
            <w:pPr>
              <w:widowControl w:val="0"/>
              <w:spacing w:line="240" w:lineRule="auto"/>
            </w:pPr>
            <w:r w:rsidRPr="00BC55E9">
              <w:rPr>
                <w:b/>
                <w:color w:val="006600"/>
              </w:rPr>
              <w:t>SU/D</w:t>
            </w:r>
            <w:r w:rsidR="004D4730" w:rsidRPr="00BC55E9">
              <w:rPr>
                <w:b/>
                <w:color w:val="006600"/>
              </w:rPr>
              <w:t xml:space="preserve"> </w:t>
            </w:r>
            <w:r w:rsidRPr="00BC55E9">
              <w:rPr>
                <w:b/>
                <w:color w:val="006600"/>
              </w:rPr>
              <w:t>Public Safety Team</w:t>
            </w:r>
          </w:p>
        </w:tc>
        <w:tc>
          <w:tcPr>
            <w:tcW w:w="3600" w:type="dxa"/>
            <w:shd w:val="clear" w:color="auto" w:fill="44546A" w:themeFill="text2"/>
            <w:tcMar>
              <w:top w:w="100" w:type="dxa"/>
              <w:left w:w="100" w:type="dxa"/>
              <w:bottom w:w="100" w:type="dxa"/>
              <w:right w:w="100" w:type="dxa"/>
            </w:tcMar>
          </w:tcPr>
          <w:p w:rsidR="00FB5F16" w:rsidRDefault="00B910C4">
            <w:pPr>
              <w:widowControl w:val="0"/>
              <w:spacing w:line="240" w:lineRule="auto"/>
            </w:pPr>
            <w:r>
              <w:rPr>
                <w:b/>
                <w:color w:val="FFFFFF"/>
              </w:rPr>
              <w:t>Central Office</w:t>
            </w:r>
          </w:p>
        </w:tc>
      </w:tr>
      <w:tr w:rsidR="00FB5F16">
        <w:tc>
          <w:tcPr>
            <w:tcW w:w="3600" w:type="dxa"/>
            <w:tcMar>
              <w:top w:w="100" w:type="dxa"/>
              <w:left w:w="100" w:type="dxa"/>
              <w:bottom w:w="100" w:type="dxa"/>
              <w:right w:w="100" w:type="dxa"/>
            </w:tcMar>
          </w:tcPr>
          <w:p w:rsidR="00FB5F16" w:rsidRDefault="00B910C4">
            <w:pPr>
              <w:widowControl w:val="0"/>
              <w:numPr>
                <w:ilvl w:val="0"/>
                <w:numId w:val="5"/>
              </w:numPr>
              <w:spacing w:line="240" w:lineRule="auto"/>
              <w:ind w:left="345" w:hanging="360"/>
              <w:contextualSpacing/>
              <w:rPr>
                <w:rFonts w:ascii="Lato" w:eastAsia="Lato" w:hAnsi="Lato" w:cs="Lato"/>
                <w:color w:val="666666"/>
              </w:rPr>
            </w:pPr>
            <w:r>
              <w:rPr>
                <w:rFonts w:ascii="Lato" w:eastAsia="Lato" w:hAnsi="Lato" w:cs="Lato"/>
                <w:color w:val="666666"/>
              </w:rPr>
              <w:t>Focus on assessing risks, collabora</w:t>
            </w:r>
            <w:r w:rsidR="004D4730">
              <w:rPr>
                <w:rFonts w:ascii="Lato" w:eastAsia="Lato" w:hAnsi="Lato" w:cs="Lato"/>
                <w:color w:val="666666"/>
              </w:rPr>
              <w:t xml:space="preserve">tively developing action plans </w:t>
            </w:r>
            <w:r>
              <w:rPr>
                <w:rFonts w:ascii="Lato" w:eastAsia="Lato" w:hAnsi="Lato" w:cs="Lato"/>
                <w:color w:val="666666"/>
              </w:rPr>
              <w:t>for students and staff using standard response protocols and threat- and hazard-specific guidelines, and embedding these into school culture and routines.</w:t>
            </w:r>
          </w:p>
          <w:p w:rsidR="00FB5F16" w:rsidRDefault="00B910C4">
            <w:pPr>
              <w:widowControl w:val="0"/>
              <w:numPr>
                <w:ilvl w:val="0"/>
                <w:numId w:val="5"/>
              </w:numPr>
              <w:spacing w:line="240" w:lineRule="auto"/>
              <w:ind w:left="345" w:hanging="360"/>
              <w:contextualSpacing/>
              <w:rPr>
                <w:rFonts w:ascii="Lato" w:eastAsia="Lato" w:hAnsi="Lato" w:cs="Lato"/>
                <w:color w:val="666666"/>
              </w:rPr>
            </w:pPr>
            <w:r>
              <w:rPr>
                <w:rFonts w:ascii="Lato" w:eastAsia="Lato" w:hAnsi="Lato" w:cs="Lato"/>
                <w:color w:val="666666"/>
              </w:rPr>
              <w:t>Review and complete Safe Schools checklists as part of school team meetings.</w:t>
            </w:r>
          </w:p>
          <w:p w:rsidR="00FB5F16" w:rsidRDefault="00B910C4">
            <w:pPr>
              <w:widowControl w:val="0"/>
              <w:numPr>
                <w:ilvl w:val="0"/>
                <w:numId w:val="5"/>
              </w:numPr>
              <w:spacing w:line="240" w:lineRule="auto"/>
              <w:ind w:left="345" w:hanging="360"/>
              <w:contextualSpacing/>
              <w:rPr>
                <w:rFonts w:ascii="Lato" w:eastAsia="Lato" w:hAnsi="Lato" w:cs="Lato"/>
                <w:color w:val="666666"/>
              </w:rPr>
            </w:pPr>
            <w:r>
              <w:rPr>
                <w:rFonts w:ascii="Lato" w:eastAsia="Lato" w:hAnsi="Lato" w:cs="Lato"/>
                <w:color w:val="666666"/>
              </w:rPr>
              <w:t>A</w:t>
            </w:r>
            <w:r w:rsidR="004D4730">
              <w:rPr>
                <w:rFonts w:ascii="Lato" w:eastAsia="Lato" w:hAnsi="Lato" w:cs="Lato"/>
                <w:color w:val="666666"/>
              </w:rPr>
              <w:t xml:space="preserve">nnually review and update your </w:t>
            </w:r>
            <w:r>
              <w:rPr>
                <w:rFonts w:ascii="Lato" w:eastAsia="Lato" w:hAnsi="Lato" w:cs="Lato"/>
                <w:color w:val="666666"/>
              </w:rPr>
              <w:t>School Emergency Operations Plan</w:t>
            </w:r>
            <w:r w:rsidR="00290A44">
              <w:rPr>
                <w:rFonts w:ascii="Lato" w:eastAsia="Lato" w:hAnsi="Lato" w:cs="Lato"/>
                <w:color w:val="666666"/>
              </w:rPr>
              <w:t>.</w:t>
            </w:r>
            <w:r>
              <w:rPr>
                <w:rFonts w:ascii="Lato" w:eastAsia="Lato" w:hAnsi="Lato" w:cs="Lato"/>
                <w:color w:val="666666"/>
              </w:rPr>
              <w:t xml:space="preserve"> </w:t>
            </w:r>
          </w:p>
          <w:p w:rsidR="00FB5F16" w:rsidRDefault="00B910C4">
            <w:pPr>
              <w:widowControl w:val="0"/>
              <w:numPr>
                <w:ilvl w:val="0"/>
                <w:numId w:val="5"/>
              </w:numPr>
              <w:spacing w:line="240" w:lineRule="auto"/>
              <w:ind w:left="345" w:hanging="360"/>
              <w:contextualSpacing/>
              <w:rPr>
                <w:rFonts w:ascii="Lato" w:eastAsia="Lato" w:hAnsi="Lato" w:cs="Lato"/>
                <w:color w:val="666666"/>
              </w:rPr>
            </w:pPr>
            <w:r>
              <w:rPr>
                <w:rFonts w:ascii="Lato" w:eastAsia="Lato" w:hAnsi="Lato" w:cs="Lato"/>
                <w:color w:val="666666"/>
              </w:rPr>
              <w:t>Seek help from local agencies and community resources as needed</w:t>
            </w:r>
            <w:r w:rsidR="00290A44">
              <w:rPr>
                <w:rFonts w:ascii="Lato" w:eastAsia="Lato" w:hAnsi="Lato" w:cs="Lato"/>
                <w:color w:val="666666"/>
              </w:rPr>
              <w:t>.</w:t>
            </w:r>
          </w:p>
          <w:p w:rsidR="00FB5F16" w:rsidRDefault="00FB5F16">
            <w:pPr>
              <w:widowControl w:val="0"/>
              <w:spacing w:line="240" w:lineRule="auto"/>
            </w:pPr>
          </w:p>
        </w:tc>
        <w:tc>
          <w:tcPr>
            <w:tcW w:w="3600" w:type="dxa"/>
            <w:tcMar>
              <w:top w:w="100" w:type="dxa"/>
              <w:left w:w="100" w:type="dxa"/>
              <w:bottom w:w="100" w:type="dxa"/>
              <w:right w:w="100" w:type="dxa"/>
            </w:tcMar>
          </w:tcPr>
          <w:p w:rsidR="00FB5F16" w:rsidRDefault="00B910C4">
            <w:pPr>
              <w:widowControl w:val="0"/>
              <w:numPr>
                <w:ilvl w:val="0"/>
                <w:numId w:val="5"/>
              </w:numPr>
              <w:spacing w:line="240" w:lineRule="auto"/>
              <w:ind w:left="345" w:hanging="360"/>
              <w:contextualSpacing/>
              <w:rPr>
                <w:rFonts w:ascii="Lato" w:eastAsia="Lato" w:hAnsi="Lato" w:cs="Lato"/>
                <w:color w:val="666666"/>
              </w:rPr>
            </w:pPr>
            <w:r>
              <w:rPr>
                <w:rFonts w:ascii="Lato" w:eastAsia="Lato" w:hAnsi="Lato" w:cs="Lato"/>
                <w:color w:val="666666"/>
              </w:rPr>
              <w:t xml:space="preserve">Focus on developing clear roles &amp; responsibilities, expectations, and sound communication strategies and tools across all stakeholder groups based on identified needs (incident command system, cell phone policies, media protocols, social media protocols, radio communication and usage, expected response times, </w:t>
            </w:r>
            <w:proofErr w:type="spellStart"/>
            <w:r>
              <w:rPr>
                <w:rFonts w:ascii="Lato" w:eastAsia="Lato" w:hAnsi="Lato" w:cs="Lato"/>
                <w:color w:val="666666"/>
              </w:rPr>
              <w:t>etc</w:t>
            </w:r>
            <w:proofErr w:type="spellEnd"/>
            <w:r>
              <w:rPr>
                <w:rFonts w:ascii="Lato" w:eastAsia="Lato" w:hAnsi="Lato" w:cs="Lato"/>
                <w:color w:val="666666"/>
              </w:rPr>
              <w:t>)</w:t>
            </w:r>
            <w:r w:rsidR="00290A44">
              <w:rPr>
                <w:rFonts w:ascii="Lato" w:eastAsia="Lato" w:hAnsi="Lato" w:cs="Lato"/>
                <w:color w:val="666666"/>
              </w:rPr>
              <w:t>.</w:t>
            </w:r>
          </w:p>
          <w:p w:rsidR="00FB5F16" w:rsidRDefault="004D4730">
            <w:pPr>
              <w:widowControl w:val="0"/>
              <w:numPr>
                <w:ilvl w:val="0"/>
                <w:numId w:val="5"/>
              </w:numPr>
              <w:spacing w:line="240" w:lineRule="auto"/>
              <w:ind w:left="345" w:hanging="360"/>
              <w:contextualSpacing/>
              <w:rPr>
                <w:rFonts w:ascii="Lato" w:eastAsia="Lato" w:hAnsi="Lato" w:cs="Lato"/>
                <w:color w:val="666666"/>
              </w:rPr>
            </w:pPr>
            <w:r>
              <w:rPr>
                <w:rFonts w:ascii="Lato" w:eastAsia="Lato" w:hAnsi="Lato" w:cs="Lato"/>
                <w:color w:val="666666"/>
              </w:rPr>
              <w:t xml:space="preserve">Support School Crisis Teams </w:t>
            </w:r>
            <w:r w:rsidR="00B910C4">
              <w:rPr>
                <w:rFonts w:ascii="Lato" w:eastAsia="Lato" w:hAnsi="Lato" w:cs="Lato"/>
                <w:color w:val="666666"/>
              </w:rPr>
              <w:t>as requested.</w:t>
            </w:r>
          </w:p>
          <w:p w:rsidR="00FB5F16" w:rsidRDefault="00B910C4">
            <w:pPr>
              <w:widowControl w:val="0"/>
              <w:numPr>
                <w:ilvl w:val="0"/>
                <w:numId w:val="5"/>
              </w:numPr>
              <w:spacing w:line="240" w:lineRule="auto"/>
              <w:ind w:left="345" w:hanging="360"/>
              <w:contextualSpacing/>
              <w:rPr>
                <w:rFonts w:ascii="Lato" w:eastAsia="Lato" w:hAnsi="Lato" w:cs="Lato"/>
                <w:color w:val="666666"/>
              </w:rPr>
            </w:pPr>
            <w:r>
              <w:rPr>
                <w:rFonts w:ascii="Lato" w:eastAsia="Lato" w:hAnsi="Lato" w:cs="Lato"/>
                <w:color w:val="666666"/>
              </w:rPr>
              <w:t>Identify community resources to support all-hazards preparedness (off site reunification locations, incident command locations, alternati</w:t>
            </w:r>
            <w:r w:rsidR="00994B2A">
              <w:rPr>
                <w:rFonts w:ascii="Lato" w:eastAsia="Lato" w:hAnsi="Lato" w:cs="Lato"/>
                <w:color w:val="666666"/>
              </w:rPr>
              <w:t xml:space="preserve">ve transportation options, </w:t>
            </w:r>
            <w:proofErr w:type="spellStart"/>
            <w:r w:rsidR="00994B2A">
              <w:rPr>
                <w:rFonts w:ascii="Lato" w:eastAsia="Lato" w:hAnsi="Lato" w:cs="Lato"/>
                <w:color w:val="666666"/>
              </w:rPr>
              <w:t>etc</w:t>
            </w:r>
            <w:proofErr w:type="spellEnd"/>
            <w:r w:rsidR="00994B2A">
              <w:rPr>
                <w:rFonts w:ascii="Lato" w:eastAsia="Lato" w:hAnsi="Lato" w:cs="Lato"/>
                <w:color w:val="666666"/>
              </w:rPr>
              <w:t>)</w:t>
            </w:r>
            <w:r w:rsidR="00290A44">
              <w:rPr>
                <w:rFonts w:ascii="Lato" w:eastAsia="Lato" w:hAnsi="Lato" w:cs="Lato"/>
                <w:color w:val="666666"/>
              </w:rPr>
              <w:t>.</w:t>
            </w:r>
            <w:r>
              <w:rPr>
                <w:rFonts w:ascii="Lato" w:eastAsia="Lato" w:hAnsi="Lato" w:cs="Lato"/>
                <w:color w:val="666666"/>
              </w:rPr>
              <w:t xml:space="preserve">  </w:t>
            </w:r>
          </w:p>
          <w:p w:rsidR="00FB5F16" w:rsidRDefault="00B910C4">
            <w:pPr>
              <w:widowControl w:val="0"/>
              <w:numPr>
                <w:ilvl w:val="0"/>
                <w:numId w:val="5"/>
              </w:numPr>
              <w:spacing w:line="240" w:lineRule="auto"/>
              <w:ind w:left="345" w:hanging="360"/>
              <w:contextualSpacing/>
              <w:rPr>
                <w:rFonts w:ascii="Lato" w:eastAsia="Lato" w:hAnsi="Lato" w:cs="Lato"/>
                <w:color w:val="666666"/>
              </w:rPr>
            </w:pPr>
            <w:r>
              <w:rPr>
                <w:rFonts w:ascii="Lato" w:eastAsia="Lato" w:hAnsi="Lato" w:cs="Lato"/>
                <w:color w:val="666666"/>
              </w:rPr>
              <w:t>Ensure alignment with town emergency operations plans</w:t>
            </w:r>
            <w:r w:rsidR="00290A44">
              <w:rPr>
                <w:rFonts w:ascii="Lato" w:eastAsia="Lato" w:hAnsi="Lato" w:cs="Lato"/>
                <w:color w:val="666666"/>
              </w:rPr>
              <w:t>.</w:t>
            </w:r>
          </w:p>
        </w:tc>
        <w:tc>
          <w:tcPr>
            <w:tcW w:w="3600" w:type="dxa"/>
            <w:tcMar>
              <w:top w:w="100" w:type="dxa"/>
              <w:left w:w="100" w:type="dxa"/>
              <w:bottom w:w="100" w:type="dxa"/>
              <w:right w:w="100" w:type="dxa"/>
            </w:tcMar>
          </w:tcPr>
          <w:p w:rsidR="00FB5F16" w:rsidRDefault="00B910C4">
            <w:pPr>
              <w:widowControl w:val="0"/>
              <w:numPr>
                <w:ilvl w:val="0"/>
                <w:numId w:val="5"/>
              </w:numPr>
              <w:spacing w:line="240" w:lineRule="auto"/>
              <w:ind w:left="345" w:hanging="360"/>
              <w:contextualSpacing/>
              <w:rPr>
                <w:rFonts w:ascii="Lato" w:eastAsia="Lato" w:hAnsi="Lato" w:cs="Lato"/>
                <w:color w:val="666666"/>
              </w:rPr>
            </w:pPr>
            <w:r>
              <w:rPr>
                <w:rFonts w:ascii="Lato" w:eastAsia="Lato" w:hAnsi="Lato" w:cs="Lato"/>
                <w:color w:val="666666"/>
              </w:rPr>
              <w:t>Focus on coordination across all teams and first responder/public agencies</w:t>
            </w:r>
            <w:r w:rsidR="00290A44">
              <w:rPr>
                <w:rFonts w:ascii="Lato" w:eastAsia="Lato" w:hAnsi="Lato" w:cs="Lato"/>
                <w:color w:val="666666"/>
              </w:rPr>
              <w:t>.</w:t>
            </w:r>
          </w:p>
          <w:p w:rsidR="00FB5F16" w:rsidRDefault="00B910C4">
            <w:pPr>
              <w:widowControl w:val="0"/>
              <w:numPr>
                <w:ilvl w:val="0"/>
                <w:numId w:val="5"/>
              </w:numPr>
              <w:spacing w:line="240" w:lineRule="auto"/>
              <w:ind w:left="345" w:hanging="360"/>
              <w:contextualSpacing/>
              <w:rPr>
                <w:rFonts w:ascii="Lato" w:eastAsia="Lato" w:hAnsi="Lato" w:cs="Lato"/>
                <w:color w:val="666666"/>
              </w:rPr>
            </w:pPr>
            <w:r>
              <w:rPr>
                <w:rFonts w:ascii="Lato" w:eastAsia="Lato" w:hAnsi="Lato" w:cs="Lato"/>
                <w:color w:val="666666"/>
              </w:rPr>
              <w:t>Develop templates to be used by School Crisis Teams and SU/D Public Safety Team</w:t>
            </w:r>
            <w:r w:rsidR="00290A44">
              <w:rPr>
                <w:rFonts w:ascii="Lato" w:eastAsia="Lato" w:hAnsi="Lato" w:cs="Lato"/>
                <w:color w:val="666666"/>
              </w:rPr>
              <w:t>.</w:t>
            </w:r>
          </w:p>
          <w:p w:rsidR="00FB5F16" w:rsidRDefault="00B910C4">
            <w:pPr>
              <w:widowControl w:val="0"/>
              <w:numPr>
                <w:ilvl w:val="0"/>
                <w:numId w:val="5"/>
              </w:numPr>
              <w:spacing w:line="240" w:lineRule="auto"/>
              <w:ind w:left="345" w:hanging="360"/>
              <w:contextualSpacing/>
              <w:rPr>
                <w:rFonts w:ascii="Lato" w:eastAsia="Lato" w:hAnsi="Lato" w:cs="Lato"/>
                <w:color w:val="666666"/>
              </w:rPr>
            </w:pPr>
            <w:r>
              <w:rPr>
                <w:rFonts w:ascii="Lato" w:eastAsia="Lato" w:hAnsi="Lato" w:cs="Lato"/>
                <w:color w:val="666666"/>
              </w:rPr>
              <w:t>Reduce busy work for school teams so they can focus on creating and practicing their action plans</w:t>
            </w:r>
            <w:r w:rsidR="00290A44">
              <w:rPr>
                <w:rFonts w:ascii="Lato" w:eastAsia="Lato" w:hAnsi="Lato" w:cs="Lato"/>
                <w:color w:val="666666"/>
              </w:rPr>
              <w:t>.</w:t>
            </w:r>
          </w:p>
          <w:p w:rsidR="00FB5F16" w:rsidRDefault="00B910C4">
            <w:pPr>
              <w:widowControl w:val="0"/>
              <w:numPr>
                <w:ilvl w:val="0"/>
                <w:numId w:val="5"/>
              </w:numPr>
              <w:spacing w:line="240" w:lineRule="auto"/>
              <w:ind w:left="345" w:hanging="360"/>
              <w:contextualSpacing/>
              <w:rPr>
                <w:rFonts w:ascii="Lato" w:eastAsia="Lato" w:hAnsi="Lato" w:cs="Lato"/>
                <w:color w:val="666666"/>
              </w:rPr>
            </w:pPr>
            <w:r>
              <w:rPr>
                <w:rFonts w:ascii="Lato" w:eastAsia="Lato" w:hAnsi="Lato" w:cs="Lato"/>
                <w:color w:val="666666"/>
              </w:rPr>
              <w:t>Facilitate formal community partnership agreements for use of buildings or services in the case of an emergency within the SU</w:t>
            </w:r>
            <w:r w:rsidR="00290A44">
              <w:rPr>
                <w:rFonts w:ascii="Lato" w:eastAsia="Lato" w:hAnsi="Lato" w:cs="Lato"/>
                <w:color w:val="666666"/>
              </w:rPr>
              <w:t>.</w:t>
            </w:r>
          </w:p>
          <w:p w:rsidR="00FB5F16" w:rsidRDefault="00B910C4">
            <w:pPr>
              <w:widowControl w:val="0"/>
              <w:numPr>
                <w:ilvl w:val="0"/>
                <w:numId w:val="5"/>
              </w:numPr>
              <w:spacing w:line="240" w:lineRule="auto"/>
              <w:ind w:left="345" w:hanging="360"/>
              <w:contextualSpacing/>
              <w:rPr>
                <w:rFonts w:ascii="Lato" w:eastAsia="Lato" w:hAnsi="Lato" w:cs="Lato"/>
                <w:color w:val="666666"/>
              </w:rPr>
            </w:pPr>
            <w:r>
              <w:rPr>
                <w:rFonts w:ascii="Lato" w:eastAsia="Lato" w:hAnsi="Lato" w:cs="Lato"/>
                <w:color w:val="666666"/>
              </w:rPr>
              <w:t>Coordinate with Local Emergency Planning Commissions and local Emergency Man</w:t>
            </w:r>
            <w:r w:rsidR="004D4730">
              <w:rPr>
                <w:rFonts w:ascii="Lato" w:eastAsia="Lato" w:hAnsi="Lato" w:cs="Lato"/>
                <w:color w:val="666666"/>
              </w:rPr>
              <w:t xml:space="preserve">agement Directors to develop a </w:t>
            </w:r>
            <w:r>
              <w:rPr>
                <w:rFonts w:ascii="Lato" w:eastAsia="Lato" w:hAnsi="Lato" w:cs="Lato"/>
                <w:color w:val="666666"/>
              </w:rPr>
              <w:t>central office risk assessment and develop all-hazards guidelines for staff</w:t>
            </w:r>
            <w:r w:rsidR="00290A44">
              <w:rPr>
                <w:rFonts w:ascii="Lato" w:eastAsia="Lato" w:hAnsi="Lato" w:cs="Lato"/>
                <w:color w:val="666666"/>
              </w:rPr>
              <w:t>.</w:t>
            </w:r>
          </w:p>
        </w:tc>
      </w:tr>
    </w:tbl>
    <w:p w:rsidR="003E5C47" w:rsidRDefault="003E5C47">
      <w:pPr>
        <w:rPr>
          <w:rFonts w:ascii="Lato" w:eastAsia="Lato" w:hAnsi="Lato" w:cs="Lato"/>
          <w:b/>
          <w:color w:val="666666"/>
          <w:sz w:val="28"/>
          <w:szCs w:val="28"/>
        </w:rPr>
      </w:pPr>
    </w:p>
    <w:p w:rsidR="00FB5F16" w:rsidRDefault="00B910C4">
      <w:r>
        <w:rPr>
          <w:rFonts w:ascii="Lato" w:eastAsia="Lato" w:hAnsi="Lato" w:cs="Lato"/>
          <w:b/>
          <w:color w:val="666666"/>
          <w:sz w:val="28"/>
          <w:szCs w:val="28"/>
        </w:rPr>
        <w:t>PROJECT RESOURCES</w:t>
      </w:r>
    </w:p>
    <w:p w:rsidR="00FB5F16" w:rsidRPr="004D4730" w:rsidRDefault="00B910C4" w:rsidP="004D4730">
      <w:pPr>
        <w:numPr>
          <w:ilvl w:val="0"/>
          <w:numId w:val="2"/>
        </w:numPr>
        <w:ind w:hanging="360"/>
        <w:contextualSpacing/>
        <w:rPr>
          <w:rFonts w:ascii="Lato" w:eastAsia="Lato" w:hAnsi="Lato" w:cs="Lato"/>
          <w:color w:val="666666"/>
          <w:sz w:val="24"/>
          <w:szCs w:val="24"/>
        </w:rPr>
      </w:pPr>
      <w:r>
        <w:rPr>
          <w:rFonts w:ascii="Lato" w:eastAsia="Lato" w:hAnsi="Lato" w:cs="Lato"/>
          <w:color w:val="666666"/>
          <w:sz w:val="24"/>
          <w:szCs w:val="24"/>
        </w:rPr>
        <w:t>Master roster of school team members and public agency representatives</w:t>
      </w:r>
    </w:p>
    <w:p w:rsidR="00FB5F16" w:rsidRPr="004D4730" w:rsidRDefault="00726A12" w:rsidP="004D4730">
      <w:pPr>
        <w:numPr>
          <w:ilvl w:val="0"/>
          <w:numId w:val="2"/>
        </w:numPr>
        <w:ind w:hanging="360"/>
        <w:contextualSpacing/>
        <w:rPr>
          <w:rFonts w:ascii="Lato" w:eastAsia="Lato" w:hAnsi="Lato" w:cs="Lato"/>
          <w:color w:val="666666"/>
          <w:sz w:val="24"/>
          <w:szCs w:val="24"/>
        </w:rPr>
      </w:pPr>
      <w:hyperlink r:id="rId8">
        <w:r w:rsidR="00B910C4">
          <w:rPr>
            <w:rFonts w:ascii="Lato" w:eastAsia="Lato" w:hAnsi="Lato" w:cs="Lato"/>
            <w:color w:val="1155CC"/>
            <w:sz w:val="24"/>
            <w:szCs w:val="24"/>
            <w:u w:val="single"/>
          </w:rPr>
          <w:t>US DOE Developing Emergency Plans K-12 Workbook</w:t>
        </w:r>
      </w:hyperlink>
      <w:r w:rsidR="00B910C4">
        <w:rPr>
          <w:rFonts w:ascii="Lato" w:eastAsia="Lato" w:hAnsi="Lato" w:cs="Lato"/>
          <w:color w:val="666666"/>
          <w:sz w:val="24"/>
          <w:szCs w:val="24"/>
        </w:rPr>
        <w:t xml:space="preserve"> and </w:t>
      </w:r>
      <w:hyperlink r:id="rId9">
        <w:r w:rsidR="00B910C4">
          <w:rPr>
            <w:rFonts w:ascii="Lato" w:eastAsia="Lato" w:hAnsi="Lato" w:cs="Lato"/>
            <w:color w:val="1155CC"/>
            <w:sz w:val="24"/>
            <w:szCs w:val="24"/>
            <w:u w:val="single"/>
          </w:rPr>
          <w:t>Vermont School Crisis Guide</w:t>
        </w:r>
      </w:hyperlink>
    </w:p>
    <w:p w:rsidR="00FB5F16" w:rsidRDefault="00726A12">
      <w:pPr>
        <w:numPr>
          <w:ilvl w:val="0"/>
          <w:numId w:val="2"/>
        </w:numPr>
        <w:ind w:hanging="360"/>
        <w:contextualSpacing/>
        <w:rPr>
          <w:rFonts w:ascii="Lato" w:eastAsia="Lato" w:hAnsi="Lato" w:cs="Lato"/>
          <w:b/>
          <w:color w:val="666666"/>
          <w:sz w:val="28"/>
          <w:szCs w:val="28"/>
        </w:rPr>
      </w:pPr>
      <w:hyperlink r:id="rId10">
        <w:r w:rsidR="00B910C4">
          <w:rPr>
            <w:rFonts w:ascii="Lato" w:eastAsia="Lato" w:hAnsi="Lato" w:cs="Lato"/>
            <w:color w:val="1155CC"/>
            <w:sz w:val="24"/>
            <w:szCs w:val="24"/>
            <w:u w:val="single"/>
          </w:rPr>
          <w:t>Vermont School Safety Website</w:t>
        </w:r>
      </w:hyperlink>
    </w:p>
    <w:p w:rsidR="00FB5F16" w:rsidRDefault="00FB5F16"/>
    <w:p w:rsidR="00266AC0" w:rsidRDefault="00266AC0">
      <w:pPr>
        <w:rPr>
          <w:rFonts w:ascii="Lato" w:eastAsia="Lato" w:hAnsi="Lato" w:cs="Lato"/>
          <w:b/>
          <w:color w:val="666666"/>
          <w:sz w:val="28"/>
          <w:szCs w:val="28"/>
        </w:rPr>
      </w:pPr>
      <w:r>
        <w:rPr>
          <w:rFonts w:ascii="Lato" w:eastAsia="Lato" w:hAnsi="Lato" w:cs="Lato"/>
          <w:b/>
          <w:color w:val="666666"/>
          <w:sz w:val="28"/>
          <w:szCs w:val="28"/>
        </w:rPr>
        <w:br w:type="page"/>
      </w:r>
    </w:p>
    <w:p w:rsidR="0061542A" w:rsidRPr="00BC55E9" w:rsidRDefault="0061542A" w:rsidP="0061542A">
      <w:pPr>
        <w:jc w:val="center"/>
        <w:rPr>
          <w:sz w:val="36"/>
          <w:szCs w:val="36"/>
        </w:rPr>
      </w:pPr>
      <w:r w:rsidRPr="00BC55E9">
        <w:rPr>
          <w:rFonts w:ascii="Lato" w:eastAsia="Lato" w:hAnsi="Lato" w:cs="Lato"/>
          <w:b/>
          <w:color w:val="666666"/>
          <w:sz w:val="36"/>
          <w:szCs w:val="36"/>
        </w:rPr>
        <w:lastRenderedPageBreak/>
        <w:t>BIG IDEAS</w:t>
      </w:r>
    </w:p>
    <w:p w:rsidR="00FB5F16" w:rsidRDefault="00B910C4">
      <w:r>
        <w:rPr>
          <w:rFonts w:ascii="Lato" w:eastAsia="Lato" w:hAnsi="Lato" w:cs="Lato"/>
          <w:b/>
          <w:i/>
          <w:color w:val="666666"/>
        </w:rPr>
        <w:t>Why develop an emergency plan?</w:t>
      </w:r>
    </w:p>
    <w:p w:rsidR="00FB5F16" w:rsidRDefault="00B910C4">
      <w:r>
        <w:rPr>
          <w:rFonts w:ascii="Lato" w:eastAsia="Lato" w:hAnsi="Lato" w:cs="Lato"/>
          <w:color w:val="666666"/>
        </w:rPr>
        <w:t xml:space="preserve">Schools are entrusted to provide a safe and healthy learning environment for students. Further, they are </w:t>
      </w:r>
      <w:hyperlink r:id="rId11">
        <w:r>
          <w:rPr>
            <w:rFonts w:ascii="Lato" w:eastAsia="Lato" w:hAnsi="Lato" w:cs="Lato"/>
            <w:color w:val="1155CC"/>
            <w:u w:val="single"/>
          </w:rPr>
          <w:t>legally obligated</w:t>
        </w:r>
      </w:hyperlink>
      <w:r>
        <w:rPr>
          <w:rFonts w:ascii="Lato" w:eastAsia="Lato" w:hAnsi="Lato" w:cs="Lato"/>
          <w:color w:val="666666"/>
        </w:rPr>
        <w:t xml:space="preserve"> to exercise due diligence in preventing and mitigating harm to students and staff. The lack of a comprehensive emergency operations plan (EOP) leaves your school district vulnerable to lawsuits.  </w:t>
      </w:r>
    </w:p>
    <w:p w:rsidR="00FB5F16" w:rsidRDefault="00FB5F16"/>
    <w:p w:rsidR="00FB5F16" w:rsidRDefault="00B910C4">
      <w:r>
        <w:rPr>
          <w:rFonts w:ascii="Lato" w:eastAsia="Lato" w:hAnsi="Lato" w:cs="Lato"/>
          <w:color w:val="666666"/>
        </w:rPr>
        <w:t xml:space="preserve">In May 2016, the Agency of Education issued a </w:t>
      </w:r>
      <w:hyperlink r:id="rId12" w:history="1">
        <w:r>
          <w:rPr>
            <w:rFonts w:ascii="Lato" w:eastAsia="Lato" w:hAnsi="Lato" w:cs="Lato"/>
            <w:color w:val="1155CC"/>
            <w:u w:val="single"/>
          </w:rPr>
          <w:t>State Board Rules Regarding “Student Safety” Memo</w:t>
        </w:r>
      </w:hyperlink>
      <w:r>
        <w:rPr>
          <w:rFonts w:ascii="Lato" w:eastAsia="Lato" w:hAnsi="Lato" w:cs="Lato"/>
          <w:color w:val="666666"/>
        </w:rPr>
        <w:t xml:space="preserve"> to all Superintendents, Principals and School Crisis Planning Team members advising them to develop and maintain a School Specific Emergency Operations Plan.</w:t>
      </w:r>
    </w:p>
    <w:p w:rsidR="00FB5F16" w:rsidRDefault="00FB5F16"/>
    <w:p w:rsidR="00FB5F16" w:rsidRDefault="00B910C4">
      <w:r>
        <w:rPr>
          <w:rFonts w:ascii="Lato" w:eastAsia="Lato" w:hAnsi="Lato" w:cs="Lato"/>
          <w:b/>
          <w:i/>
          <w:color w:val="666666"/>
        </w:rPr>
        <w:t xml:space="preserve">What is an “All-Hazards Approach”? </w:t>
      </w:r>
    </w:p>
    <w:p w:rsidR="00FB5F16" w:rsidRDefault="00B910C4">
      <w:r>
        <w:rPr>
          <w:rFonts w:ascii="Lato" w:eastAsia="Lato" w:hAnsi="Lato" w:cs="Lato"/>
          <w:color w:val="666666"/>
        </w:rPr>
        <w:t>Unlike scheduled fire drills, emergencies are often unexpected and don’t stick to a script. All-hazards preparedness ensures that if an emergency occurs, regardless of the specific event, people are ready to get through it safely and respond to it effectively.  This does not mean a school must painstakingly prepare for every possible type of incident. No organization has the resources to plan for every potential emergency, and it is impossible to foresee every possible hazard.  Given these realities, it is best practice to plan us</w:t>
      </w:r>
      <w:r w:rsidR="00266AC0">
        <w:rPr>
          <w:rFonts w:ascii="Lato" w:eastAsia="Lato" w:hAnsi="Lato" w:cs="Lato"/>
          <w:color w:val="666666"/>
        </w:rPr>
        <w:t xml:space="preserve">ing a flexible, </w:t>
      </w:r>
      <w:r>
        <w:rPr>
          <w:rFonts w:ascii="Lato" w:eastAsia="Lato" w:hAnsi="Lato" w:cs="Lato"/>
          <w:color w:val="666666"/>
        </w:rPr>
        <w:t>all-hazards approach, where you:</w:t>
      </w:r>
    </w:p>
    <w:p w:rsidR="00FB5F16" w:rsidRDefault="00B910C4">
      <w:pPr>
        <w:numPr>
          <w:ilvl w:val="0"/>
          <w:numId w:val="4"/>
        </w:numPr>
        <w:ind w:hanging="360"/>
        <w:contextualSpacing/>
        <w:rPr>
          <w:rFonts w:ascii="Lato" w:eastAsia="Lato" w:hAnsi="Lato" w:cs="Lato"/>
          <w:color w:val="666666"/>
        </w:rPr>
      </w:pPr>
      <w:r>
        <w:rPr>
          <w:rFonts w:ascii="Lato" w:eastAsia="Lato" w:hAnsi="Lato" w:cs="Lato"/>
          <w:color w:val="666666"/>
        </w:rPr>
        <w:t xml:space="preserve">Stay informed of the most likely risks within your specific location and culture: every school has a unique structure, culture, and environment, so it is important to regularly review these factors in order to identify vulnerability to specific hazards; </w:t>
      </w:r>
    </w:p>
    <w:p w:rsidR="00FB5F16" w:rsidRDefault="00B910C4">
      <w:pPr>
        <w:numPr>
          <w:ilvl w:val="0"/>
          <w:numId w:val="4"/>
        </w:numPr>
        <w:ind w:hanging="360"/>
        <w:contextualSpacing/>
        <w:rPr>
          <w:rFonts w:ascii="Lato" w:eastAsia="Lato" w:hAnsi="Lato" w:cs="Lato"/>
          <w:color w:val="666666"/>
        </w:rPr>
      </w:pPr>
      <w:r>
        <w:rPr>
          <w:rFonts w:ascii="Lato" w:eastAsia="Lato" w:hAnsi="Lato" w:cs="Lato"/>
          <w:color w:val="666666"/>
        </w:rPr>
        <w:t xml:space="preserve">Develop capacity to deal with multiple hazards through similar, simple, clear response protocols and guidelines that are embedded into your </w:t>
      </w:r>
      <w:proofErr w:type="spellStart"/>
      <w:r>
        <w:rPr>
          <w:rFonts w:ascii="Lato" w:eastAsia="Lato" w:hAnsi="Lato" w:cs="Lato"/>
          <w:color w:val="666666"/>
        </w:rPr>
        <w:t>school’s</w:t>
      </w:r>
      <w:proofErr w:type="spellEnd"/>
      <w:r>
        <w:rPr>
          <w:rFonts w:ascii="Lato" w:eastAsia="Lato" w:hAnsi="Lato" w:cs="Lato"/>
          <w:color w:val="666666"/>
        </w:rPr>
        <w:t xml:space="preserve"> and community’s culture and routine.</w:t>
      </w:r>
    </w:p>
    <w:p w:rsidR="00FB5F16" w:rsidRDefault="00266AC0">
      <w:r>
        <w:rPr>
          <w:noProof/>
        </w:rPr>
        <w:drawing>
          <wp:anchor distT="0" distB="0" distL="114300" distR="114300" simplePos="0" relativeHeight="251663360" behindDoc="0" locked="0" layoutInCell="1" allowOverlap="1" wp14:anchorId="075C97D7" wp14:editId="0639BFC4">
            <wp:simplePos x="0" y="0"/>
            <wp:positionH relativeFrom="column">
              <wp:posOffset>4754880</wp:posOffset>
            </wp:positionH>
            <wp:positionV relativeFrom="paragraph">
              <wp:posOffset>88900</wp:posOffset>
            </wp:positionV>
            <wp:extent cx="1982470" cy="628015"/>
            <wp:effectExtent l="0" t="0" r="0" b="635"/>
            <wp:wrapSquare wrapText="bothSides"/>
            <wp:docPr id="3" name="image05.png" descr="Lockout, Lockdown, Evacuate, Shelter" title="Standard Response Protocol"/>
            <wp:cNvGraphicFramePr/>
            <a:graphic xmlns:a="http://schemas.openxmlformats.org/drawingml/2006/main">
              <a:graphicData uri="http://schemas.openxmlformats.org/drawingml/2006/picture">
                <pic:pic xmlns:pic="http://schemas.openxmlformats.org/drawingml/2006/picture">
                  <pic:nvPicPr>
                    <pic:cNvPr id="0" name="image05.png" descr="Lockout, Lockdown, Evacuate, Shelter" title="Standard Response Protocol"/>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a:xfrm>
                      <a:off x="0" y="0"/>
                      <a:ext cx="1982470" cy="628015"/>
                    </a:xfrm>
                    <a:prstGeom prst="rect">
                      <a:avLst/>
                    </a:prstGeom>
                    <a:ln/>
                  </pic:spPr>
                </pic:pic>
              </a:graphicData>
            </a:graphic>
            <wp14:sizeRelH relativeFrom="page">
              <wp14:pctWidth>0</wp14:pctWidth>
            </wp14:sizeRelH>
            <wp14:sizeRelV relativeFrom="page">
              <wp14:pctHeight>0</wp14:pctHeight>
            </wp14:sizeRelV>
          </wp:anchor>
        </w:drawing>
      </w:r>
    </w:p>
    <w:p w:rsidR="00FB5F16" w:rsidRDefault="00B910C4" w:rsidP="004D4730">
      <w:pPr>
        <w:tabs>
          <w:tab w:val="left" w:pos="3600"/>
          <w:tab w:val="left" w:pos="7200"/>
        </w:tabs>
      </w:pPr>
      <w:r>
        <w:rPr>
          <w:rFonts w:ascii="Lato" w:eastAsia="Lato" w:hAnsi="Lato" w:cs="Lato"/>
          <w:b/>
          <w:i/>
          <w:color w:val="666666"/>
        </w:rPr>
        <w:t>What are Standard Response Protocols?</w:t>
      </w:r>
      <w:r w:rsidR="004D4730">
        <w:rPr>
          <w:rFonts w:ascii="Lato" w:eastAsia="Lato" w:hAnsi="Lato" w:cs="Lato"/>
          <w:b/>
          <w:i/>
          <w:color w:val="666666"/>
        </w:rPr>
        <w:tab/>
      </w:r>
      <w:r>
        <w:rPr>
          <w:rFonts w:ascii="Lato" w:eastAsia="Lato" w:hAnsi="Lato" w:cs="Lato"/>
          <w:b/>
          <w:i/>
          <w:color w:val="666666"/>
        </w:rPr>
        <w:t xml:space="preserve">   </w:t>
      </w:r>
    </w:p>
    <w:p w:rsidR="00FB5F16" w:rsidRDefault="00B910C4">
      <w:r>
        <w:rPr>
          <w:rFonts w:ascii="Lato" w:eastAsia="Lato" w:hAnsi="Lato" w:cs="Lato"/>
          <w:color w:val="666666"/>
        </w:rPr>
        <w:t xml:space="preserve">Regardless of the specific scenario or emergency situation, there are a set number of actions, known as </w:t>
      </w:r>
      <w:hyperlink r:id="rId14" w:history="1">
        <w:r w:rsidRPr="00B910C4">
          <w:rPr>
            <w:rFonts w:ascii="Lato" w:eastAsia="Lato" w:hAnsi="Lato" w:cs="Lato"/>
            <w:color w:val="1155CC"/>
            <w:u w:val="single"/>
          </w:rPr>
          <w:t>Standard Response P</w:t>
        </w:r>
      </w:hyperlink>
      <w:hyperlink r:id="rId15">
        <w:r w:rsidRPr="00B910C4">
          <w:rPr>
            <w:rFonts w:ascii="Lato" w:eastAsia="Lato" w:hAnsi="Lato" w:cs="Lato"/>
            <w:color w:val="1155CC"/>
            <w:u w:val="single"/>
          </w:rPr>
          <w:t>rotocols</w:t>
        </w:r>
      </w:hyperlink>
      <w:r>
        <w:rPr>
          <w:rFonts w:ascii="Lato" w:eastAsia="Lato" w:hAnsi="Lato" w:cs="Lato"/>
          <w:color w:val="666666"/>
        </w:rPr>
        <w:t xml:space="preserve">, that a well prepared school can learn and practice. The main ones include:  Lockout, Lockdown, Evacuate, Shelter. These actions can be implemented at the same time or one after the other, depending on what the situation requires.  </w:t>
      </w:r>
      <w:r w:rsidRPr="00B910C4">
        <w:rPr>
          <w:rFonts w:ascii="Lato" w:eastAsia="Lato" w:hAnsi="Lato" w:cs="Lato"/>
          <w:color w:val="666666"/>
        </w:rPr>
        <w:t xml:space="preserve">It is strongly recommended by state-level emergency planning experts that all schools adopt and practice the same Standard Response Protocols. </w:t>
      </w:r>
    </w:p>
    <w:p w:rsidR="00FB5F16" w:rsidRDefault="00FB5F16"/>
    <w:p w:rsidR="00FB5F16" w:rsidRDefault="00B910C4">
      <w:r>
        <w:rPr>
          <w:rFonts w:ascii="Lato" w:eastAsia="Lato" w:hAnsi="Lato" w:cs="Lato"/>
          <w:b/>
          <w:i/>
          <w:color w:val="666666"/>
        </w:rPr>
        <w:t>What are Emergency Response Actions</w:t>
      </w:r>
      <w:r>
        <w:rPr>
          <w:rFonts w:ascii="Lato" w:eastAsia="Lato" w:hAnsi="Lato" w:cs="Lato"/>
          <w:b/>
          <w:color w:val="666666"/>
        </w:rPr>
        <w:t>?</w:t>
      </w:r>
    </w:p>
    <w:p w:rsidR="00FB5F16" w:rsidRDefault="00B910C4">
      <w:r>
        <w:rPr>
          <w:rFonts w:ascii="Lato" w:eastAsia="Lato" w:hAnsi="Lato" w:cs="Lato"/>
          <w:color w:val="666666"/>
        </w:rPr>
        <w:t xml:space="preserve">Depending on the event, there are additional </w:t>
      </w:r>
      <w:hyperlink r:id="rId16">
        <w:r>
          <w:rPr>
            <w:rFonts w:ascii="Lato" w:eastAsia="Lato" w:hAnsi="Lato" w:cs="Lato"/>
            <w:color w:val="1155CC"/>
            <w:u w:val="single"/>
          </w:rPr>
          <w:t>Emergency Response Actions</w:t>
        </w:r>
      </w:hyperlink>
      <w:r>
        <w:rPr>
          <w:rFonts w:ascii="Lato" w:eastAsia="Lato" w:hAnsi="Lato" w:cs="Lato"/>
          <w:color w:val="666666"/>
        </w:rPr>
        <w:t xml:space="preserve"> that individuals within a school may wish to take. It is recommended that these Emergency Response Actions be posted in all classrooms and common spaces.</w:t>
      </w:r>
    </w:p>
    <w:p w:rsidR="00FB5F16" w:rsidRDefault="00FB5F16"/>
    <w:p w:rsidR="00FB5F16" w:rsidRDefault="00B910C4">
      <w:r>
        <w:rPr>
          <w:rFonts w:ascii="Lato" w:eastAsia="Lato" w:hAnsi="Lato" w:cs="Lato"/>
          <w:b/>
          <w:i/>
          <w:color w:val="666666"/>
        </w:rPr>
        <w:t>What are Threat- and Hazard-Specific Guidelines?</w:t>
      </w:r>
    </w:p>
    <w:p w:rsidR="00FB5F16" w:rsidRDefault="00B910C4">
      <w:r>
        <w:rPr>
          <w:rFonts w:ascii="Lato" w:eastAsia="Lato" w:hAnsi="Lato" w:cs="Lato"/>
          <w:color w:val="666666"/>
        </w:rPr>
        <w:t xml:space="preserve">These </w:t>
      </w:r>
      <w:hyperlink r:id="rId17" w:history="1">
        <w:r>
          <w:rPr>
            <w:rFonts w:ascii="Lato" w:eastAsia="Lato" w:hAnsi="Lato" w:cs="Lato"/>
            <w:color w:val="1155CC"/>
            <w:u w:val="single"/>
          </w:rPr>
          <w:t xml:space="preserve">Threat- and Hazard-Specific </w:t>
        </w:r>
      </w:hyperlink>
      <w:hyperlink r:id="rId18" w:history="1">
        <w:r>
          <w:rPr>
            <w:rFonts w:ascii="Lato" w:eastAsia="Lato" w:hAnsi="Lato" w:cs="Lato"/>
            <w:color w:val="1155CC"/>
            <w:u w:val="single"/>
          </w:rPr>
          <w:t>G</w:t>
        </w:r>
      </w:hyperlink>
      <w:hyperlink r:id="rId19" w:history="1">
        <w:r>
          <w:rPr>
            <w:rFonts w:ascii="Lato" w:eastAsia="Lato" w:hAnsi="Lato" w:cs="Lato"/>
            <w:color w:val="1155CC"/>
            <w:u w:val="single"/>
          </w:rPr>
          <w:t>uidelines</w:t>
        </w:r>
      </w:hyperlink>
      <w:r>
        <w:rPr>
          <w:rFonts w:ascii="Lato" w:eastAsia="Lato" w:hAnsi="Lato" w:cs="Lato"/>
          <w:color w:val="666666"/>
        </w:rPr>
        <w:t xml:space="preserve"> describe the course of action your school may take in response to a particular threat or hazard identified and prioritized as part of your school risk assessment process. Examples include Flooding</w:t>
      </w:r>
      <w:proofErr w:type="gramStart"/>
      <w:r>
        <w:rPr>
          <w:rFonts w:ascii="Lato" w:eastAsia="Lato" w:hAnsi="Lato" w:cs="Lato"/>
          <w:color w:val="666666"/>
        </w:rPr>
        <w:t>, ,</w:t>
      </w:r>
      <w:proofErr w:type="gramEnd"/>
      <w:r>
        <w:rPr>
          <w:rFonts w:ascii="Lato" w:eastAsia="Lato" w:hAnsi="Lato" w:cs="Lato"/>
          <w:color w:val="666666"/>
        </w:rPr>
        <w:t xml:space="preserve"> Power Outage, Fire, and Intruder. These guidelines will likely include the activation of one or more standard response protocol. </w:t>
      </w:r>
    </w:p>
    <w:p w:rsidR="00FB5F16" w:rsidRDefault="00FB5F16"/>
    <w:p w:rsidR="00FB5F16" w:rsidRDefault="00B910C4">
      <w:r>
        <w:rPr>
          <w:rFonts w:ascii="Lato" w:eastAsia="Lato" w:hAnsi="Lato" w:cs="Lato"/>
          <w:b/>
          <w:i/>
          <w:color w:val="666666"/>
        </w:rPr>
        <w:t>Why collaborate across the Supervisory Union and with community partners?</w:t>
      </w:r>
    </w:p>
    <w:p w:rsidR="00BC55E9" w:rsidRDefault="00B910C4">
      <w:pPr>
        <w:rPr>
          <w:rFonts w:ascii="Lato" w:eastAsia="Lato" w:hAnsi="Lato" w:cs="Lato"/>
          <w:color w:val="666666"/>
        </w:rPr>
        <w:sectPr w:rsidR="00BC55E9" w:rsidSect="00A565AC">
          <w:footerReference w:type="default" r:id="rId20"/>
          <w:footerReference w:type="first" r:id="rId21"/>
          <w:type w:val="continuous"/>
          <w:pgSz w:w="12240" w:h="15840"/>
          <w:pgMar w:top="360" w:right="720" w:bottom="1080" w:left="720" w:header="720" w:footer="720" w:gutter="0"/>
          <w:pgNumType w:start="1"/>
          <w:cols w:space="720"/>
          <w:titlePg/>
          <w:docGrid w:linePitch="299"/>
        </w:sectPr>
      </w:pPr>
      <w:r>
        <w:rPr>
          <w:rFonts w:ascii="Lato" w:eastAsia="Lato" w:hAnsi="Lato" w:cs="Lato"/>
          <w:color w:val="666666"/>
        </w:rPr>
        <w:t>Given our geographic location and make up, many of our towns depend on similar services and resources in emergency situations, such as police or rescue. Schools may share buses with other schools in the SU and would be impacted when disruptions in transportation at any school occurs. Some towns may have listed the school as a shelter in their emergency plans, but what happens if the school is also impacted by the emergency? These are just some examples of why it is critical that our schools work closely with each other and public safety agencies to ensure we all remain connected and supported in</w:t>
      </w:r>
      <w:r w:rsidR="00412962">
        <w:rPr>
          <w:rFonts w:ascii="Lato" w:eastAsia="Lato" w:hAnsi="Lato" w:cs="Lato"/>
          <w:color w:val="666666"/>
        </w:rPr>
        <w:t xml:space="preserve"> our emergency planning efforts.</w:t>
      </w:r>
    </w:p>
    <w:p w:rsidR="00C64F60" w:rsidRPr="002C3741" w:rsidRDefault="00C64F60">
      <w:pPr>
        <w:rPr>
          <w:sz w:val="28"/>
          <w:szCs w:val="28"/>
          <w:u w:val="single"/>
        </w:rPr>
      </w:pPr>
      <w:r w:rsidRPr="002C3741">
        <w:rPr>
          <w:rFonts w:ascii="Lato" w:eastAsia="Lato" w:hAnsi="Lato" w:cs="Lato"/>
          <w:b/>
          <w:color w:val="666666"/>
          <w:sz w:val="28"/>
          <w:szCs w:val="28"/>
          <w:u w:val="single"/>
        </w:rPr>
        <w:lastRenderedPageBreak/>
        <w:t>SCHOOL CRISIS TEAM</w:t>
      </w:r>
    </w:p>
    <w:p w:rsidR="00FB5F16" w:rsidRDefault="00B910C4">
      <w:r>
        <w:rPr>
          <w:b/>
          <w:color w:val="666666"/>
          <w:sz w:val="28"/>
          <w:szCs w:val="28"/>
        </w:rPr>
        <w:t>OBJECTIVES:</w:t>
      </w:r>
    </w:p>
    <w:p w:rsidR="00FB5F16" w:rsidRDefault="00B910C4">
      <w:pPr>
        <w:numPr>
          <w:ilvl w:val="0"/>
          <w:numId w:val="1"/>
        </w:numPr>
        <w:ind w:hanging="360"/>
        <w:contextualSpacing/>
        <w:rPr>
          <w:b/>
          <w:color w:val="666666"/>
          <w:sz w:val="20"/>
          <w:szCs w:val="20"/>
        </w:rPr>
      </w:pPr>
      <w:r>
        <w:rPr>
          <w:i/>
          <w:color w:val="666666"/>
          <w:sz w:val="20"/>
          <w:szCs w:val="20"/>
        </w:rPr>
        <w:t>Form a School Crisis Team</w:t>
      </w:r>
    </w:p>
    <w:p w:rsidR="00FB5F16" w:rsidRDefault="00B910C4">
      <w:pPr>
        <w:numPr>
          <w:ilvl w:val="0"/>
          <w:numId w:val="1"/>
        </w:numPr>
        <w:ind w:hanging="360"/>
        <w:contextualSpacing/>
        <w:rPr>
          <w:b/>
          <w:color w:val="666666"/>
          <w:sz w:val="20"/>
          <w:szCs w:val="20"/>
        </w:rPr>
      </w:pPr>
      <w:r>
        <w:rPr>
          <w:i/>
          <w:color w:val="666666"/>
          <w:sz w:val="20"/>
          <w:szCs w:val="20"/>
        </w:rPr>
        <w:t>Identify and document potential vulnerabilities and hazards</w:t>
      </w:r>
    </w:p>
    <w:p w:rsidR="00FB5F16" w:rsidRDefault="00B910C4">
      <w:pPr>
        <w:numPr>
          <w:ilvl w:val="0"/>
          <w:numId w:val="1"/>
        </w:numPr>
        <w:ind w:hanging="360"/>
        <w:contextualSpacing/>
        <w:rPr>
          <w:i/>
          <w:color w:val="666666"/>
          <w:sz w:val="20"/>
          <w:szCs w:val="20"/>
        </w:rPr>
      </w:pPr>
      <w:r>
        <w:rPr>
          <w:i/>
          <w:color w:val="666666"/>
          <w:sz w:val="20"/>
          <w:szCs w:val="20"/>
        </w:rPr>
        <w:t>Assess potential consequences of hazards and ability to respond given current resources and realities</w:t>
      </w:r>
    </w:p>
    <w:p w:rsidR="00FB5F16" w:rsidRDefault="00B910C4">
      <w:pPr>
        <w:numPr>
          <w:ilvl w:val="0"/>
          <w:numId w:val="1"/>
        </w:numPr>
        <w:ind w:hanging="360"/>
        <w:contextualSpacing/>
        <w:rPr>
          <w:i/>
          <w:color w:val="666666"/>
          <w:sz w:val="20"/>
          <w:szCs w:val="20"/>
        </w:rPr>
      </w:pPr>
      <w:r>
        <w:rPr>
          <w:i/>
          <w:color w:val="666666"/>
          <w:sz w:val="20"/>
          <w:szCs w:val="20"/>
        </w:rPr>
        <w:t>Identify and implement actions to prevent/mitigate hazards where possible</w:t>
      </w:r>
    </w:p>
    <w:p w:rsidR="00FB5F16" w:rsidRDefault="00FB5F16"/>
    <w:tbl>
      <w:tblPr>
        <w:tblStyle w:val="a0"/>
        <w:tblW w:w="10095"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510"/>
        <w:gridCol w:w="5985"/>
        <w:gridCol w:w="3600"/>
      </w:tblGrid>
      <w:tr w:rsidR="00FB5F16" w:rsidTr="00F20BEF">
        <w:trPr>
          <w:jc w:val="center"/>
        </w:trPr>
        <w:tc>
          <w:tcPr>
            <w:tcW w:w="510" w:type="dxa"/>
            <w:shd w:val="clear" w:color="auto" w:fill="328438"/>
            <w:tcMar>
              <w:top w:w="100" w:type="dxa"/>
              <w:left w:w="100" w:type="dxa"/>
              <w:bottom w:w="100" w:type="dxa"/>
              <w:right w:w="100" w:type="dxa"/>
            </w:tcMar>
          </w:tcPr>
          <w:p w:rsidR="00FB5F16" w:rsidRPr="00F20BEF" w:rsidRDefault="00B910C4">
            <w:pPr>
              <w:widowControl w:val="0"/>
              <w:spacing w:line="240" w:lineRule="auto"/>
              <w:rPr>
                <w:color w:val="FFFFFF" w:themeColor="background1"/>
              </w:rPr>
            </w:pPr>
            <w:r w:rsidRPr="00F20BEF">
              <w:rPr>
                <w:rFonts w:ascii="Arial Unicode MS" w:eastAsia="Arial Unicode MS" w:hAnsi="Arial Unicode MS" w:cs="Arial Unicode MS"/>
                <w:b/>
                <w:color w:val="FFFFFF" w:themeColor="background1"/>
              </w:rPr>
              <w:t>✔</w:t>
            </w:r>
          </w:p>
        </w:tc>
        <w:tc>
          <w:tcPr>
            <w:tcW w:w="5985" w:type="dxa"/>
            <w:shd w:val="clear" w:color="auto" w:fill="328438"/>
            <w:tcMar>
              <w:top w:w="100" w:type="dxa"/>
              <w:left w:w="100" w:type="dxa"/>
              <w:bottom w:w="100" w:type="dxa"/>
              <w:right w:w="100" w:type="dxa"/>
            </w:tcMar>
          </w:tcPr>
          <w:p w:rsidR="00FB5F16" w:rsidRPr="00F20BEF" w:rsidRDefault="00B910C4">
            <w:pPr>
              <w:widowControl w:val="0"/>
              <w:spacing w:line="240" w:lineRule="auto"/>
              <w:rPr>
                <w:color w:val="FFFFFF" w:themeColor="background1"/>
              </w:rPr>
            </w:pPr>
            <w:r w:rsidRPr="00F20BEF">
              <w:rPr>
                <w:b/>
                <w:color w:val="FFFFFF" w:themeColor="background1"/>
              </w:rPr>
              <w:t>School Crisis Team Checklist</w:t>
            </w:r>
          </w:p>
        </w:tc>
        <w:tc>
          <w:tcPr>
            <w:tcW w:w="3600" w:type="dxa"/>
            <w:shd w:val="clear" w:color="auto" w:fill="328438"/>
            <w:tcMar>
              <w:top w:w="100" w:type="dxa"/>
              <w:left w:w="100" w:type="dxa"/>
              <w:bottom w:w="100" w:type="dxa"/>
              <w:right w:w="100" w:type="dxa"/>
            </w:tcMar>
          </w:tcPr>
          <w:p w:rsidR="00FB5F16" w:rsidRPr="00F20BEF" w:rsidRDefault="00B910C4">
            <w:pPr>
              <w:widowControl w:val="0"/>
              <w:spacing w:line="240" w:lineRule="auto"/>
              <w:rPr>
                <w:color w:val="FFFFFF" w:themeColor="background1"/>
              </w:rPr>
            </w:pPr>
            <w:r w:rsidRPr="00F20BEF">
              <w:rPr>
                <w:b/>
                <w:color w:val="FFFFFF" w:themeColor="background1"/>
              </w:rPr>
              <w:t>Resources</w:t>
            </w:r>
          </w:p>
        </w:tc>
      </w:tr>
      <w:tr w:rsidR="00FB5F16" w:rsidTr="002D63CA">
        <w:trPr>
          <w:trHeight w:val="609"/>
          <w:jc w:val="center"/>
        </w:trPr>
        <w:tc>
          <w:tcPr>
            <w:tcW w:w="510" w:type="dxa"/>
            <w:tcMar>
              <w:top w:w="100" w:type="dxa"/>
              <w:left w:w="100" w:type="dxa"/>
              <w:bottom w:w="100" w:type="dxa"/>
              <w:right w:w="100" w:type="dxa"/>
            </w:tcMar>
            <w:vAlign w:val="center"/>
          </w:tcPr>
          <w:p w:rsidR="00FB5F16" w:rsidRDefault="00B910C4">
            <w:pPr>
              <w:widowControl w:val="0"/>
              <w:spacing w:line="240" w:lineRule="auto"/>
              <w:jc w:val="center"/>
            </w:pPr>
            <w:r>
              <w:rPr>
                <w:color w:val="666666"/>
                <w:sz w:val="36"/>
                <w:szCs w:val="36"/>
              </w:rPr>
              <w:t>🙿</w:t>
            </w:r>
          </w:p>
        </w:tc>
        <w:tc>
          <w:tcPr>
            <w:tcW w:w="5985" w:type="dxa"/>
            <w:tcMar>
              <w:top w:w="100" w:type="dxa"/>
              <w:left w:w="100" w:type="dxa"/>
              <w:bottom w:w="100" w:type="dxa"/>
              <w:right w:w="100" w:type="dxa"/>
            </w:tcMar>
            <w:vAlign w:val="center"/>
          </w:tcPr>
          <w:p w:rsidR="00FB5F16" w:rsidRDefault="00B910C4">
            <w:pPr>
              <w:widowControl w:val="0"/>
              <w:spacing w:line="240" w:lineRule="auto"/>
            </w:pPr>
            <w:r>
              <w:rPr>
                <w:rFonts w:ascii="Lato" w:eastAsia="Lato" w:hAnsi="Lato" w:cs="Lato"/>
                <w:color w:val="666666"/>
                <w:sz w:val="20"/>
                <w:szCs w:val="20"/>
              </w:rPr>
              <w:t>Confirm School Crisis Team members and that team roster contact information is complete and accurate. Determine which team member will sit on Public Safety Team.</w:t>
            </w:r>
          </w:p>
        </w:tc>
        <w:tc>
          <w:tcPr>
            <w:tcW w:w="3600" w:type="dxa"/>
            <w:tcMar>
              <w:top w:w="100" w:type="dxa"/>
              <w:left w:w="100" w:type="dxa"/>
              <w:bottom w:w="100" w:type="dxa"/>
              <w:right w:w="100" w:type="dxa"/>
            </w:tcMar>
          </w:tcPr>
          <w:p w:rsidR="00FB5F16" w:rsidRDefault="00FB5F16">
            <w:pPr>
              <w:widowControl w:val="0"/>
              <w:spacing w:line="240" w:lineRule="auto"/>
            </w:pPr>
          </w:p>
        </w:tc>
      </w:tr>
      <w:tr w:rsidR="00FB5F16" w:rsidTr="002D63CA">
        <w:trPr>
          <w:trHeight w:val="681"/>
          <w:jc w:val="center"/>
        </w:trPr>
        <w:tc>
          <w:tcPr>
            <w:tcW w:w="510" w:type="dxa"/>
            <w:tcMar>
              <w:top w:w="100" w:type="dxa"/>
              <w:left w:w="100" w:type="dxa"/>
              <w:bottom w:w="100" w:type="dxa"/>
              <w:right w:w="100" w:type="dxa"/>
            </w:tcMar>
            <w:vAlign w:val="center"/>
          </w:tcPr>
          <w:p w:rsidR="00FB5F16" w:rsidRDefault="00B910C4">
            <w:pPr>
              <w:widowControl w:val="0"/>
              <w:spacing w:line="240" w:lineRule="auto"/>
              <w:jc w:val="center"/>
            </w:pPr>
            <w:r>
              <w:rPr>
                <w:color w:val="666666"/>
                <w:sz w:val="36"/>
                <w:szCs w:val="36"/>
              </w:rPr>
              <w:t>🙿</w:t>
            </w:r>
          </w:p>
        </w:tc>
        <w:tc>
          <w:tcPr>
            <w:tcW w:w="5985" w:type="dxa"/>
            <w:tcMar>
              <w:top w:w="100" w:type="dxa"/>
              <w:left w:w="100" w:type="dxa"/>
              <w:bottom w:w="100" w:type="dxa"/>
              <w:right w:w="100" w:type="dxa"/>
            </w:tcMar>
          </w:tcPr>
          <w:p w:rsidR="00FB5F16" w:rsidRDefault="00B910C4">
            <w:pPr>
              <w:widowControl w:val="0"/>
              <w:spacing w:line="240" w:lineRule="auto"/>
            </w:pPr>
            <w:r>
              <w:rPr>
                <w:rFonts w:ascii="Lato" w:eastAsia="Lato" w:hAnsi="Lato" w:cs="Lato"/>
                <w:color w:val="666666"/>
                <w:sz w:val="20"/>
                <w:szCs w:val="20"/>
              </w:rPr>
              <w:t>Collaboratively discuss and document your team member’s role</w:t>
            </w:r>
            <w:r w:rsidR="00811608">
              <w:rPr>
                <w:rFonts w:ascii="Lato" w:eastAsia="Lato" w:hAnsi="Lato" w:cs="Lato"/>
                <w:color w:val="666666"/>
                <w:sz w:val="20"/>
                <w:szCs w:val="20"/>
              </w:rPr>
              <w:t xml:space="preserve">s &amp; responsibilities (could be </w:t>
            </w:r>
            <w:r>
              <w:rPr>
                <w:rFonts w:ascii="Lato" w:eastAsia="Lato" w:hAnsi="Lato" w:cs="Lato"/>
                <w:color w:val="666666"/>
                <w:sz w:val="20"/>
                <w:szCs w:val="20"/>
              </w:rPr>
              <w:t>slightly different than samples to align with specific school staffing).</w:t>
            </w:r>
          </w:p>
        </w:tc>
        <w:tc>
          <w:tcPr>
            <w:tcW w:w="3600" w:type="dxa"/>
            <w:tcMar>
              <w:top w:w="100" w:type="dxa"/>
              <w:left w:w="100" w:type="dxa"/>
              <w:bottom w:w="100" w:type="dxa"/>
              <w:right w:w="100" w:type="dxa"/>
            </w:tcMar>
          </w:tcPr>
          <w:p w:rsidR="00FB5F16" w:rsidRDefault="00726A12">
            <w:pPr>
              <w:widowControl w:val="0"/>
              <w:spacing w:line="240" w:lineRule="auto"/>
            </w:pPr>
            <w:hyperlink r:id="rId22">
              <w:r w:rsidR="00B910C4">
                <w:rPr>
                  <w:rFonts w:ascii="Lato" w:eastAsia="Lato" w:hAnsi="Lato" w:cs="Lato"/>
                  <w:color w:val="1155CC"/>
                  <w:sz w:val="20"/>
                  <w:szCs w:val="20"/>
                  <w:u w:val="single"/>
                </w:rPr>
                <w:t>Team Roles &amp; Responsibilities Overview</w:t>
              </w:r>
            </w:hyperlink>
          </w:p>
        </w:tc>
      </w:tr>
      <w:tr w:rsidR="00FB5F16" w:rsidTr="002D63CA">
        <w:trPr>
          <w:trHeight w:val="402"/>
          <w:jc w:val="center"/>
        </w:trPr>
        <w:tc>
          <w:tcPr>
            <w:tcW w:w="510" w:type="dxa"/>
            <w:tcMar>
              <w:top w:w="100" w:type="dxa"/>
              <w:left w:w="100" w:type="dxa"/>
              <w:bottom w:w="100" w:type="dxa"/>
              <w:right w:w="100" w:type="dxa"/>
            </w:tcMar>
            <w:vAlign w:val="center"/>
          </w:tcPr>
          <w:p w:rsidR="00FB5F16" w:rsidRDefault="00B910C4">
            <w:pPr>
              <w:widowControl w:val="0"/>
              <w:spacing w:line="240" w:lineRule="auto"/>
              <w:jc w:val="center"/>
            </w:pPr>
            <w:r>
              <w:rPr>
                <w:color w:val="666666"/>
                <w:sz w:val="36"/>
                <w:szCs w:val="36"/>
              </w:rPr>
              <w:t>🙿</w:t>
            </w:r>
          </w:p>
        </w:tc>
        <w:tc>
          <w:tcPr>
            <w:tcW w:w="5985" w:type="dxa"/>
            <w:tcMar>
              <w:top w:w="100" w:type="dxa"/>
              <w:left w:w="100" w:type="dxa"/>
              <w:bottom w:w="100" w:type="dxa"/>
              <w:right w:w="100" w:type="dxa"/>
            </w:tcMar>
          </w:tcPr>
          <w:p w:rsidR="00FB5F16" w:rsidRDefault="00B910C4">
            <w:pPr>
              <w:widowControl w:val="0"/>
              <w:spacing w:line="240" w:lineRule="auto"/>
            </w:pPr>
            <w:r>
              <w:rPr>
                <w:rFonts w:ascii="Lato" w:eastAsia="Lato" w:hAnsi="Lato" w:cs="Lato"/>
                <w:color w:val="666666"/>
                <w:sz w:val="20"/>
                <w:szCs w:val="20"/>
              </w:rPr>
              <w:t>Update School Emergency Contact List.</w:t>
            </w:r>
          </w:p>
        </w:tc>
        <w:tc>
          <w:tcPr>
            <w:tcW w:w="3600" w:type="dxa"/>
            <w:tcMar>
              <w:top w:w="100" w:type="dxa"/>
              <w:left w:w="100" w:type="dxa"/>
              <w:bottom w:w="100" w:type="dxa"/>
              <w:right w:w="100" w:type="dxa"/>
            </w:tcMar>
          </w:tcPr>
          <w:p w:rsidR="00FB5F16" w:rsidRDefault="00726A12">
            <w:pPr>
              <w:widowControl w:val="0"/>
              <w:spacing w:line="240" w:lineRule="auto"/>
            </w:pPr>
            <w:hyperlink r:id="rId23">
              <w:r w:rsidR="00B910C4">
                <w:rPr>
                  <w:rFonts w:ascii="Lato" w:eastAsia="Lato" w:hAnsi="Lato" w:cs="Lato"/>
                  <w:color w:val="1155CC"/>
                  <w:sz w:val="20"/>
                  <w:szCs w:val="20"/>
                  <w:u w:val="single"/>
                </w:rPr>
                <w:t>Emergency Contact List Template</w:t>
              </w:r>
            </w:hyperlink>
          </w:p>
        </w:tc>
      </w:tr>
      <w:tr w:rsidR="00FB5F16">
        <w:trPr>
          <w:jc w:val="center"/>
        </w:trPr>
        <w:tc>
          <w:tcPr>
            <w:tcW w:w="510" w:type="dxa"/>
            <w:tcMar>
              <w:top w:w="100" w:type="dxa"/>
              <w:left w:w="100" w:type="dxa"/>
              <w:bottom w:w="100" w:type="dxa"/>
              <w:right w:w="100" w:type="dxa"/>
            </w:tcMar>
            <w:vAlign w:val="center"/>
          </w:tcPr>
          <w:p w:rsidR="00FB5F16" w:rsidRDefault="00B910C4">
            <w:pPr>
              <w:widowControl w:val="0"/>
              <w:spacing w:line="240" w:lineRule="auto"/>
              <w:jc w:val="center"/>
            </w:pPr>
            <w:r>
              <w:rPr>
                <w:color w:val="666666"/>
                <w:sz w:val="36"/>
                <w:szCs w:val="36"/>
              </w:rPr>
              <w:t>🙿</w:t>
            </w:r>
          </w:p>
        </w:tc>
        <w:tc>
          <w:tcPr>
            <w:tcW w:w="5985" w:type="dxa"/>
            <w:tcMar>
              <w:top w:w="100" w:type="dxa"/>
              <w:left w:w="100" w:type="dxa"/>
              <w:bottom w:w="100" w:type="dxa"/>
              <w:right w:w="100" w:type="dxa"/>
            </w:tcMar>
          </w:tcPr>
          <w:p w:rsidR="00FB5F16" w:rsidRDefault="00B910C4">
            <w:pPr>
              <w:widowControl w:val="0"/>
              <w:spacing w:line="240" w:lineRule="auto"/>
            </w:pPr>
            <w:r>
              <w:rPr>
                <w:rFonts w:ascii="Lato" w:eastAsia="Lato" w:hAnsi="Lato" w:cs="Lato"/>
                <w:color w:val="666666"/>
                <w:sz w:val="20"/>
                <w:szCs w:val="20"/>
              </w:rPr>
              <w:t>Identify additional community resources and contacts that your school should ha</w:t>
            </w:r>
            <w:r w:rsidR="00811608">
              <w:rPr>
                <w:rFonts w:ascii="Lato" w:eastAsia="Lato" w:hAnsi="Lato" w:cs="Lato"/>
                <w:color w:val="666666"/>
                <w:sz w:val="20"/>
                <w:szCs w:val="20"/>
              </w:rPr>
              <w:t xml:space="preserve">ve readily available (American </w:t>
            </w:r>
            <w:r>
              <w:rPr>
                <w:rFonts w:ascii="Lato" w:eastAsia="Lato" w:hAnsi="Lato" w:cs="Lato"/>
                <w:color w:val="666666"/>
                <w:sz w:val="20"/>
                <w:szCs w:val="20"/>
              </w:rPr>
              <w:t xml:space="preserve">Red Cross, Transportation Resources, </w:t>
            </w:r>
            <w:proofErr w:type="spellStart"/>
            <w:r>
              <w:rPr>
                <w:rFonts w:ascii="Lato" w:eastAsia="Lato" w:hAnsi="Lato" w:cs="Lato"/>
                <w:color w:val="666666"/>
                <w:sz w:val="20"/>
                <w:szCs w:val="20"/>
              </w:rPr>
              <w:t>etc</w:t>
            </w:r>
            <w:proofErr w:type="spellEnd"/>
            <w:r>
              <w:rPr>
                <w:rFonts w:ascii="Lato" w:eastAsia="Lato" w:hAnsi="Lato" w:cs="Lato"/>
                <w:color w:val="666666"/>
                <w:sz w:val="20"/>
                <w:szCs w:val="20"/>
              </w:rPr>
              <w:t>).</w:t>
            </w:r>
          </w:p>
        </w:tc>
        <w:tc>
          <w:tcPr>
            <w:tcW w:w="3600" w:type="dxa"/>
            <w:tcMar>
              <w:top w:w="100" w:type="dxa"/>
              <w:left w:w="100" w:type="dxa"/>
              <w:bottom w:w="100" w:type="dxa"/>
              <w:right w:w="100" w:type="dxa"/>
            </w:tcMar>
          </w:tcPr>
          <w:p w:rsidR="00FB5F16" w:rsidRDefault="00FB5F16">
            <w:pPr>
              <w:widowControl w:val="0"/>
              <w:spacing w:line="240" w:lineRule="auto"/>
            </w:pPr>
          </w:p>
        </w:tc>
      </w:tr>
      <w:tr w:rsidR="00FB5F16">
        <w:trPr>
          <w:jc w:val="center"/>
        </w:trPr>
        <w:tc>
          <w:tcPr>
            <w:tcW w:w="510" w:type="dxa"/>
            <w:tcMar>
              <w:top w:w="100" w:type="dxa"/>
              <w:left w:w="100" w:type="dxa"/>
              <w:bottom w:w="100" w:type="dxa"/>
              <w:right w:w="100" w:type="dxa"/>
            </w:tcMar>
            <w:vAlign w:val="center"/>
          </w:tcPr>
          <w:p w:rsidR="00FB5F16" w:rsidRDefault="00B910C4">
            <w:pPr>
              <w:widowControl w:val="0"/>
              <w:spacing w:line="240" w:lineRule="auto"/>
              <w:jc w:val="center"/>
            </w:pPr>
            <w:r>
              <w:rPr>
                <w:color w:val="666666"/>
                <w:sz w:val="36"/>
                <w:szCs w:val="36"/>
              </w:rPr>
              <w:t>🙿</w:t>
            </w:r>
          </w:p>
        </w:tc>
        <w:tc>
          <w:tcPr>
            <w:tcW w:w="5985" w:type="dxa"/>
            <w:tcMar>
              <w:top w:w="100" w:type="dxa"/>
              <w:left w:w="100" w:type="dxa"/>
              <w:bottom w:w="100" w:type="dxa"/>
              <w:right w:w="100" w:type="dxa"/>
            </w:tcMar>
          </w:tcPr>
          <w:p w:rsidR="00FB5F16" w:rsidRDefault="00B910C4" w:rsidP="00811608">
            <w:pPr>
              <w:widowControl w:val="0"/>
              <w:spacing w:line="240" w:lineRule="auto"/>
            </w:pPr>
            <w:r>
              <w:rPr>
                <w:rFonts w:ascii="Lato" w:eastAsia="Lato" w:hAnsi="Lato" w:cs="Lato"/>
                <w:color w:val="666666"/>
                <w:sz w:val="20"/>
                <w:szCs w:val="20"/>
              </w:rPr>
              <w:t>Review and update all student emergency contact information based on registration forms; generate reports and teach staff how to generate their own reports.</w:t>
            </w:r>
          </w:p>
        </w:tc>
        <w:tc>
          <w:tcPr>
            <w:tcW w:w="3600" w:type="dxa"/>
            <w:tcMar>
              <w:top w:w="100" w:type="dxa"/>
              <w:left w:w="100" w:type="dxa"/>
              <w:bottom w:w="100" w:type="dxa"/>
              <w:right w:w="100" w:type="dxa"/>
            </w:tcMar>
          </w:tcPr>
          <w:p w:rsidR="00FB5F16" w:rsidRDefault="00FB5F16">
            <w:pPr>
              <w:widowControl w:val="0"/>
              <w:spacing w:line="240" w:lineRule="auto"/>
            </w:pPr>
          </w:p>
        </w:tc>
      </w:tr>
      <w:tr w:rsidR="00FB5F16" w:rsidTr="002D63CA">
        <w:trPr>
          <w:trHeight w:val="474"/>
          <w:jc w:val="center"/>
        </w:trPr>
        <w:tc>
          <w:tcPr>
            <w:tcW w:w="510" w:type="dxa"/>
            <w:tcMar>
              <w:top w:w="100" w:type="dxa"/>
              <w:left w:w="100" w:type="dxa"/>
              <w:bottom w:w="100" w:type="dxa"/>
              <w:right w:w="100" w:type="dxa"/>
            </w:tcMar>
            <w:vAlign w:val="center"/>
          </w:tcPr>
          <w:p w:rsidR="00FB5F16" w:rsidRDefault="00B910C4">
            <w:pPr>
              <w:widowControl w:val="0"/>
              <w:spacing w:line="240" w:lineRule="auto"/>
              <w:jc w:val="center"/>
            </w:pPr>
            <w:r>
              <w:rPr>
                <w:color w:val="666666"/>
                <w:sz w:val="36"/>
                <w:szCs w:val="36"/>
              </w:rPr>
              <w:t>🙿</w:t>
            </w:r>
          </w:p>
        </w:tc>
        <w:tc>
          <w:tcPr>
            <w:tcW w:w="5985" w:type="dxa"/>
            <w:tcMar>
              <w:top w:w="100" w:type="dxa"/>
              <w:left w:w="100" w:type="dxa"/>
              <w:bottom w:w="100" w:type="dxa"/>
              <w:right w:w="100" w:type="dxa"/>
            </w:tcMar>
          </w:tcPr>
          <w:p w:rsidR="00FB5F16" w:rsidRDefault="00B910C4" w:rsidP="00811608">
            <w:pPr>
              <w:widowControl w:val="0"/>
              <w:spacing w:line="240" w:lineRule="auto"/>
            </w:pPr>
            <w:r>
              <w:rPr>
                <w:rFonts w:ascii="Lato" w:eastAsia="Lato" w:hAnsi="Lato" w:cs="Lato"/>
                <w:color w:val="666666"/>
                <w:sz w:val="20"/>
                <w:szCs w:val="20"/>
              </w:rPr>
              <w:t xml:space="preserve">Create a document that contains all relevant codes and instructions for controlling school systems (electrical, heating, generator, </w:t>
            </w:r>
            <w:proofErr w:type="spellStart"/>
            <w:r>
              <w:rPr>
                <w:rFonts w:ascii="Lato" w:eastAsia="Lato" w:hAnsi="Lato" w:cs="Lato"/>
                <w:color w:val="666666"/>
                <w:sz w:val="20"/>
                <w:szCs w:val="20"/>
              </w:rPr>
              <w:t>etc</w:t>
            </w:r>
            <w:proofErr w:type="spellEnd"/>
            <w:r>
              <w:rPr>
                <w:rFonts w:ascii="Lato" w:eastAsia="Lato" w:hAnsi="Lato" w:cs="Lato"/>
                <w:color w:val="666666"/>
                <w:sz w:val="20"/>
                <w:szCs w:val="20"/>
              </w:rPr>
              <w:t>) for use when primary person is not on site or immediately available.</w:t>
            </w:r>
          </w:p>
        </w:tc>
        <w:tc>
          <w:tcPr>
            <w:tcW w:w="3600" w:type="dxa"/>
            <w:tcMar>
              <w:top w:w="100" w:type="dxa"/>
              <w:left w:w="100" w:type="dxa"/>
              <w:bottom w:w="100" w:type="dxa"/>
              <w:right w:w="100" w:type="dxa"/>
            </w:tcMar>
          </w:tcPr>
          <w:p w:rsidR="00FB5F16" w:rsidRDefault="00FB5F16">
            <w:pPr>
              <w:widowControl w:val="0"/>
              <w:spacing w:line="240" w:lineRule="auto"/>
            </w:pPr>
          </w:p>
        </w:tc>
      </w:tr>
      <w:tr w:rsidR="00FB5F16" w:rsidTr="002D63CA">
        <w:trPr>
          <w:trHeight w:val="645"/>
          <w:jc w:val="center"/>
        </w:trPr>
        <w:tc>
          <w:tcPr>
            <w:tcW w:w="510" w:type="dxa"/>
            <w:tcMar>
              <w:top w:w="100" w:type="dxa"/>
              <w:left w:w="100" w:type="dxa"/>
              <w:bottom w:w="100" w:type="dxa"/>
              <w:right w:w="100" w:type="dxa"/>
            </w:tcMar>
            <w:vAlign w:val="center"/>
          </w:tcPr>
          <w:p w:rsidR="00FB5F16" w:rsidRDefault="00B910C4">
            <w:pPr>
              <w:widowControl w:val="0"/>
              <w:spacing w:line="240" w:lineRule="auto"/>
              <w:jc w:val="center"/>
            </w:pPr>
            <w:r>
              <w:rPr>
                <w:color w:val="666666"/>
                <w:sz w:val="36"/>
                <w:szCs w:val="36"/>
              </w:rPr>
              <w:t>🙿</w:t>
            </w:r>
          </w:p>
        </w:tc>
        <w:tc>
          <w:tcPr>
            <w:tcW w:w="5985" w:type="dxa"/>
            <w:tcMar>
              <w:top w:w="100" w:type="dxa"/>
              <w:left w:w="100" w:type="dxa"/>
              <w:bottom w:w="100" w:type="dxa"/>
              <w:right w:w="100" w:type="dxa"/>
            </w:tcMar>
          </w:tcPr>
          <w:p w:rsidR="00FB5F16" w:rsidRDefault="00B910C4">
            <w:pPr>
              <w:widowControl w:val="0"/>
              <w:spacing w:line="240" w:lineRule="auto"/>
            </w:pPr>
            <w:r>
              <w:rPr>
                <w:rFonts w:ascii="Lato" w:eastAsia="Lato" w:hAnsi="Lato" w:cs="Lato"/>
                <w:color w:val="666666"/>
                <w:sz w:val="20"/>
                <w:szCs w:val="20"/>
              </w:rPr>
              <w:t>Locate and review current School Emergency Operations Plan, school maps, recent building and grounds audits or reports; compile in one central location.</w:t>
            </w:r>
          </w:p>
        </w:tc>
        <w:tc>
          <w:tcPr>
            <w:tcW w:w="3600" w:type="dxa"/>
            <w:tcMar>
              <w:top w:w="100" w:type="dxa"/>
              <w:left w:w="100" w:type="dxa"/>
              <w:bottom w:w="100" w:type="dxa"/>
              <w:right w:w="100" w:type="dxa"/>
            </w:tcMar>
          </w:tcPr>
          <w:p w:rsidR="00FB5F16" w:rsidRDefault="00FB5F16">
            <w:pPr>
              <w:widowControl w:val="0"/>
              <w:spacing w:line="240" w:lineRule="auto"/>
            </w:pPr>
          </w:p>
        </w:tc>
      </w:tr>
      <w:tr w:rsidR="00FB5F16">
        <w:trPr>
          <w:jc w:val="center"/>
        </w:trPr>
        <w:tc>
          <w:tcPr>
            <w:tcW w:w="510" w:type="dxa"/>
            <w:tcMar>
              <w:top w:w="100" w:type="dxa"/>
              <w:left w:w="100" w:type="dxa"/>
              <w:bottom w:w="100" w:type="dxa"/>
              <w:right w:w="100" w:type="dxa"/>
            </w:tcMar>
            <w:vAlign w:val="center"/>
          </w:tcPr>
          <w:p w:rsidR="00FB5F16" w:rsidRDefault="00B910C4">
            <w:pPr>
              <w:widowControl w:val="0"/>
              <w:spacing w:line="240" w:lineRule="auto"/>
              <w:jc w:val="center"/>
            </w:pPr>
            <w:r>
              <w:rPr>
                <w:color w:val="666666"/>
                <w:sz w:val="36"/>
                <w:szCs w:val="36"/>
              </w:rPr>
              <w:t>🙿</w:t>
            </w:r>
          </w:p>
        </w:tc>
        <w:tc>
          <w:tcPr>
            <w:tcW w:w="5985" w:type="dxa"/>
            <w:tcMar>
              <w:top w:w="100" w:type="dxa"/>
              <w:left w:w="100" w:type="dxa"/>
              <w:bottom w:w="100" w:type="dxa"/>
              <w:right w:w="100" w:type="dxa"/>
            </w:tcMar>
          </w:tcPr>
          <w:p w:rsidR="00FB5F16" w:rsidRDefault="00B910C4">
            <w:pPr>
              <w:widowControl w:val="0"/>
              <w:spacing w:line="240" w:lineRule="auto"/>
            </w:pPr>
            <w:r>
              <w:rPr>
                <w:rFonts w:ascii="Lato" w:eastAsia="Lato" w:hAnsi="Lato" w:cs="Lato"/>
                <w:color w:val="666666"/>
                <w:sz w:val="20"/>
                <w:szCs w:val="20"/>
              </w:rPr>
              <w:t>Contact your Local Emergency Management Director to discuss your town’s emergency operations plan and how it may impact your school.</w:t>
            </w:r>
          </w:p>
        </w:tc>
        <w:tc>
          <w:tcPr>
            <w:tcW w:w="3600" w:type="dxa"/>
            <w:tcMar>
              <w:top w:w="100" w:type="dxa"/>
              <w:left w:w="100" w:type="dxa"/>
              <w:bottom w:w="100" w:type="dxa"/>
              <w:right w:w="100" w:type="dxa"/>
            </w:tcMar>
          </w:tcPr>
          <w:p w:rsidR="00FB5F16" w:rsidRDefault="00FB5F16">
            <w:pPr>
              <w:widowControl w:val="0"/>
              <w:spacing w:line="240" w:lineRule="auto"/>
            </w:pPr>
          </w:p>
        </w:tc>
      </w:tr>
      <w:tr w:rsidR="00FB5F16">
        <w:trPr>
          <w:jc w:val="center"/>
        </w:trPr>
        <w:tc>
          <w:tcPr>
            <w:tcW w:w="510" w:type="dxa"/>
            <w:tcMar>
              <w:top w:w="100" w:type="dxa"/>
              <w:left w:w="100" w:type="dxa"/>
              <w:bottom w:w="100" w:type="dxa"/>
              <w:right w:w="100" w:type="dxa"/>
            </w:tcMar>
            <w:vAlign w:val="center"/>
          </w:tcPr>
          <w:p w:rsidR="00FB5F16" w:rsidRDefault="00B910C4">
            <w:pPr>
              <w:widowControl w:val="0"/>
              <w:spacing w:line="240" w:lineRule="auto"/>
              <w:jc w:val="center"/>
            </w:pPr>
            <w:r>
              <w:rPr>
                <w:color w:val="666666"/>
                <w:sz w:val="36"/>
                <w:szCs w:val="36"/>
              </w:rPr>
              <w:t>🙿</w:t>
            </w:r>
          </w:p>
        </w:tc>
        <w:tc>
          <w:tcPr>
            <w:tcW w:w="5985" w:type="dxa"/>
            <w:tcMar>
              <w:top w:w="100" w:type="dxa"/>
              <w:left w:w="100" w:type="dxa"/>
              <w:bottom w:w="100" w:type="dxa"/>
              <w:right w:w="100" w:type="dxa"/>
            </w:tcMar>
          </w:tcPr>
          <w:p w:rsidR="00FB5F16" w:rsidRDefault="00B910C4">
            <w:pPr>
              <w:widowControl w:val="0"/>
              <w:spacing w:line="240" w:lineRule="auto"/>
            </w:pPr>
            <w:r>
              <w:rPr>
                <w:rFonts w:ascii="Lato" w:eastAsia="Lato" w:hAnsi="Lato" w:cs="Lato"/>
                <w:color w:val="666666"/>
                <w:sz w:val="20"/>
                <w:szCs w:val="20"/>
              </w:rPr>
              <w:t xml:space="preserve">Decide what you want in your administration and classroom </w:t>
            </w:r>
            <w:r w:rsidR="00204C71">
              <w:rPr>
                <w:rFonts w:ascii="Lato" w:eastAsia="Lato" w:hAnsi="Lato" w:cs="Lato"/>
                <w:color w:val="666666"/>
                <w:sz w:val="20"/>
                <w:szCs w:val="20"/>
              </w:rPr>
              <w:t xml:space="preserve">preparedness kit and create them; </w:t>
            </w:r>
            <w:r>
              <w:rPr>
                <w:rFonts w:ascii="Lato" w:eastAsia="Lato" w:hAnsi="Lato" w:cs="Lato"/>
                <w:color w:val="666666"/>
                <w:sz w:val="20"/>
                <w:szCs w:val="20"/>
              </w:rPr>
              <w:t>order supplies for kits as needed.</w:t>
            </w:r>
          </w:p>
        </w:tc>
        <w:tc>
          <w:tcPr>
            <w:tcW w:w="3600" w:type="dxa"/>
            <w:tcMar>
              <w:top w:w="100" w:type="dxa"/>
              <w:left w:w="100" w:type="dxa"/>
              <w:bottom w:w="100" w:type="dxa"/>
              <w:right w:w="100" w:type="dxa"/>
            </w:tcMar>
          </w:tcPr>
          <w:p w:rsidR="00FB5F16" w:rsidRDefault="00726A12">
            <w:pPr>
              <w:widowControl w:val="0"/>
              <w:spacing w:line="240" w:lineRule="auto"/>
            </w:pPr>
            <w:hyperlink r:id="rId24">
              <w:r w:rsidR="00B910C4">
                <w:rPr>
                  <w:rFonts w:ascii="Lato" w:eastAsia="Lato" w:hAnsi="Lato" w:cs="Lato"/>
                  <w:color w:val="1155CC"/>
                  <w:sz w:val="20"/>
                  <w:szCs w:val="20"/>
                  <w:u w:val="single"/>
                </w:rPr>
                <w:t>Classroom Preparedness Kit</w:t>
              </w:r>
            </w:hyperlink>
          </w:p>
        </w:tc>
      </w:tr>
      <w:tr w:rsidR="00FB5F16">
        <w:trPr>
          <w:jc w:val="center"/>
        </w:trPr>
        <w:tc>
          <w:tcPr>
            <w:tcW w:w="510" w:type="dxa"/>
            <w:tcMar>
              <w:top w:w="100" w:type="dxa"/>
              <w:left w:w="100" w:type="dxa"/>
              <w:bottom w:w="100" w:type="dxa"/>
              <w:right w:w="100" w:type="dxa"/>
            </w:tcMar>
            <w:vAlign w:val="center"/>
          </w:tcPr>
          <w:p w:rsidR="00FB5F16" w:rsidRDefault="00B910C4">
            <w:pPr>
              <w:widowControl w:val="0"/>
              <w:spacing w:line="240" w:lineRule="auto"/>
              <w:jc w:val="center"/>
            </w:pPr>
            <w:r>
              <w:rPr>
                <w:color w:val="666666"/>
                <w:sz w:val="36"/>
                <w:szCs w:val="36"/>
              </w:rPr>
              <w:t>🙿</w:t>
            </w:r>
          </w:p>
        </w:tc>
        <w:tc>
          <w:tcPr>
            <w:tcW w:w="5985" w:type="dxa"/>
            <w:tcMar>
              <w:top w:w="100" w:type="dxa"/>
              <w:left w:w="100" w:type="dxa"/>
              <w:bottom w:w="100" w:type="dxa"/>
              <w:right w:w="100" w:type="dxa"/>
            </w:tcMar>
          </w:tcPr>
          <w:p w:rsidR="00FB5F16" w:rsidRDefault="00204C71">
            <w:pPr>
              <w:widowControl w:val="0"/>
              <w:spacing w:line="240" w:lineRule="auto"/>
            </w:pPr>
            <w:r>
              <w:rPr>
                <w:rFonts w:ascii="Lato" w:eastAsia="Lato" w:hAnsi="Lato" w:cs="Lato"/>
                <w:color w:val="666666"/>
                <w:sz w:val="20"/>
                <w:szCs w:val="20"/>
              </w:rPr>
              <w:t xml:space="preserve">Review </w:t>
            </w:r>
            <w:r w:rsidR="00B910C4">
              <w:rPr>
                <w:rFonts w:ascii="Lato" w:eastAsia="Lato" w:hAnsi="Lato" w:cs="Lato"/>
                <w:color w:val="666666"/>
                <w:sz w:val="20"/>
                <w:szCs w:val="20"/>
              </w:rPr>
              <w:t>Nurse Preparedness Resources.</w:t>
            </w:r>
          </w:p>
        </w:tc>
        <w:tc>
          <w:tcPr>
            <w:tcW w:w="3600" w:type="dxa"/>
            <w:tcMar>
              <w:top w:w="100" w:type="dxa"/>
              <w:left w:w="100" w:type="dxa"/>
              <w:bottom w:w="100" w:type="dxa"/>
              <w:right w:w="100" w:type="dxa"/>
            </w:tcMar>
          </w:tcPr>
          <w:p w:rsidR="00FB5F16" w:rsidRDefault="00726A12">
            <w:pPr>
              <w:widowControl w:val="0"/>
              <w:spacing w:line="240" w:lineRule="auto"/>
            </w:pPr>
            <w:hyperlink r:id="rId25">
              <w:r w:rsidR="00B910C4">
                <w:rPr>
                  <w:rFonts w:ascii="Lato" w:eastAsia="Lato" w:hAnsi="Lato" w:cs="Lato"/>
                  <w:color w:val="1155CC"/>
                  <w:sz w:val="20"/>
                  <w:szCs w:val="20"/>
                  <w:u w:val="single"/>
                </w:rPr>
                <w:t>Summary of Suggested School Nurse Duties</w:t>
              </w:r>
            </w:hyperlink>
          </w:p>
          <w:p w:rsidR="00FB5F16" w:rsidRDefault="00726A12">
            <w:pPr>
              <w:widowControl w:val="0"/>
              <w:spacing w:line="240" w:lineRule="auto"/>
            </w:pPr>
            <w:hyperlink r:id="rId26">
              <w:r w:rsidR="00B910C4">
                <w:rPr>
                  <w:rFonts w:ascii="Lato" w:eastAsia="Lato" w:hAnsi="Lato" w:cs="Lato"/>
                  <w:color w:val="1155CC"/>
                  <w:sz w:val="20"/>
                  <w:szCs w:val="20"/>
                  <w:u w:val="single"/>
                </w:rPr>
                <w:t>School Nurse Related Resources</w:t>
              </w:r>
            </w:hyperlink>
          </w:p>
        </w:tc>
      </w:tr>
      <w:tr w:rsidR="00FB5F16">
        <w:trPr>
          <w:jc w:val="center"/>
        </w:trPr>
        <w:tc>
          <w:tcPr>
            <w:tcW w:w="510" w:type="dxa"/>
            <w:tcMar>
              <w:top w:w="100" w:type="dxa"/>
              <w:left w:w="100" w:type="dxa"/>
              <w:bottom w:w="100" w:type="dxa"/>
              <w:right w:w="100" w:type="dxa"/>
            </w:tcMar>
            <w:vAlign w:val="center"/>
          </w:tcPr>
          <w:p w:rsidR="00FB5F16" w:rsidRDefault="00B910C4">
            <w:pPr>
              <w:widowControl w:val="0"/>
              <w:spacing w:line="240" w:lineRule="auto"/>
              <w:jc w:val="center"/>
            </w:pPr>
            <w:r>
              <w:rPr>
                <w:color w:val="666666"/>
                <w:sz w:val="36"/>
                <w:szCs w:val="36"/>
              </w:rPr>
              <w:t>🙿</w:t>
            </w:r>
          </w:p>
        </w:tc>
        <w:tc>
          <w:tcPr>
            <w:tcW w:w="5985" w:type="dxa"/>
            <w:tcMar>
              <w:top w:w="100" w:type="dxa"/>
              <w:left w:w="100" w:type="dxa"/>
              <w:bottom w:w="100" w:type="dxa"/>
              <w:right w:w="100" w:type="dxa"/>
            </w:tcMar>
          </w:tcPr>
          <w:p w:rsidR="00FB5F16" w:rsidRDefault="00B910C4">
            <w:pPr>
              <w:widowControl w:val="0"/>
              <w:spacing w:line="240" w:lineRule="auto"/>
            </w:pPr>
            <w:r>
              <w:rPr>
                <w:rFonts w:ascii="Lato" w:eastAsia="Lato" w:hAnsi="Lato" w:cs="Lato"/>
                <w:color w:val="666666"/>
                <w:sz w:val="20"/>
                <w:szCs w:val="20"/>
              </w:rPr>
              <w:t>Conduct risk assessments and/or review recent audits and reports in each of the three School Safety areas:</w:t>
            </w:r>
          </w:p>
          <w:p w:rsidR="00FB5F16" w:rsidRDefault="00B910C4">
            <w:pPr>
              <w:widowControl w:val="0"/>
              <w:numPr>
                <w:ilvl w:val="0"/>
                <w:numId w:val="3"/>
              </w:numPr>
              <w:spacing w:line="240" w:lineRule="auto"/>
              <w:ind w:hanging="360"/>
              <w:contextualSpacing/>
              <w:rPr>
                <w:rFonts w:ascii="Lato" w:eastAsia="Lato" w:hAnsi="Lato" w:cs="Lato"/>
                <w:color w:val="666666"/>
                <w:sz w:val="20"/>
                <w:szCs w:val="20"/>
              </w:rPr>
            </w:pPr>
            <w:r>
              <w:rPr>
                <w:rFonts w:ascii="Lato" w:eastAsia="Lato" w:hAnsi="Lato" w:cs="Lato"/>
                <w:color w:val="666666"/>
                <w:sz w:val="20"/>
                <w:szCs w:val="20"/>
              </w:rPr>
              <w:t>Building and Grounds</w:t>
            </w:r>
          </w:p>
          <w:p w:rsidR="00FB5F16" w:rsidRDefault="00B910C4">
            <w:pPr>
              <w:widowControl w:val="0"/>
              <w:numPr>
                <w:ilvl w:val="0"/>
                <w:numId w:val="3"/>
              </w:numPr>
              <w:spacing w:line="240" w:lineRule="auto"/>
              <w:ind w:hanging="360"/>
              <w:contextualSpacing/>
              <w:rPr>
                <w:rFonts w:ascii="Lato" w:eastAsia="Lato" w:hAnsi="Lato" w:cs="Lato"/>
                <w:color w:val="666666"/>
                <w:sz w:val="20"/>
                <w:szCs w:val="20"/>
              </w:rPr>
            </w:pPr>
            <w:r>
              <w:rPr>
                <w:rFonts w:ascii="Lato" w:eastAsia="Lato" w:hAnsi="Lato" w:cs="Lato"/>
                <w:color w:val="666666"/>
                <w:sz w:val="20"/>
                <w:szCs w:val="20"/>
              </w:rPr>
              <w:t>School Culture/Climate (</w:t>
            </w:r>
            <w:proofErr w:type="spellStart"/>
            <w:r>
              <w:rPr>
                <w:rFonts w:ascii="Lato" w:eastAsia="Lato" w:hAnsi="Lato" w:cs="Lato"/>
                <w:color w:val="666666"/>
                <w:sz w:val="20"/>
                <w:szCs w:val="20"/>
              </w:rPr>
              <w:t>PBiS</w:t>
            </w:r>
            <w:proofErr w:type="spellEnd"/>
            <w:r>
              <w:rPr>
                <w:rFonts w:ascii="Lato" w:eastAsia="Lato" w:hAnsi="Lato" w:cs="Lato"/>
                <w:color w:val="666666"/>
                <w:sz w:val="20"/>
                <w:szCs w:val="20"/>
              </w:rPr>
              <w:t xml:space="preserve"> data or other)</w:t>
            </w:r>
          </w:p>
          <w:p w:rsidR="00FB5F16" w:rsidRDefault="00B910C4">
            <w:pPr>
              <w:widowControl w:val="0"/>
              <w:numPr>
                <w:ilvl w:val="0"/>
                <w:numId w:val="3"/>
              </w:numPr>
              <w:spacing w:line="240" w:lineRule="auto"/>
              <w:ind w:hanging="360"/>
              <w:contextualSpacing/>
              <w:rPr>
                <w:rFonts w:ascii="Lato" w:eastAsia="Lato" w:hAnsi="Lato" w:cs="Lato"/>
                <w:color w:val="666666"/>
                <w:sz w:val="20"/>
                <w:szCs w:val="20"/>
              </w:rPr>
            </w:pPr>
            <w:r>
              <w:rPr>
                <w:rFonts w:ascii="Lato" w:eastAsia="Lato" w:hAnsi="Lato" w:cs="Lato"/>
                <w:color w:val="666666"/>
                <w:sz w:val="20"/>
                <w:szCs w:val="20"/>
              </w:rPr>
              <w:t>Environmental Hazards</w:t>
            </w:r>
          </w:p>
        </w:tc>
        <w:tc>
          <w:tcPr>
            <w:tcW w:w="3600" w:type="dxa"/>
            <w:tcMar>
              <w:top w:w="100" w:type="dxa"/>
              <w:left w:w="100" w:type="dxa"/>
              <w:bottom w:w="100" w:type="dxa"/>
              <w:right w:w="100" w:type="dxa"/>
            </w:tcMar>
          </w:tcPr>
          <w:p w:rsidR="00FB5F16" w:rsidRDefault="00FB5F16">
            <w:pPr>
              <w:widowControl w:val="0"/>
              <w:spacing w:line="240" w:lineRule="auto"/>
            </w:pPr>
          </w:p>
          <w:p w:rsidR="00FB5F16" w:rsidRDefault="00FB5F16">
            <w:pPr>
              <w:widowControl w:val="0"/>
              <w:spacing w:line="240" w:lineRule="auto"/>
            </w:pPr>
          </w:p>
        </w:tc>
      </w:tr>
      <w:tr w:rsidR="00FB5F16">
        <w:trPr>
          <w:jc w:val="center"/>
        </w:trPr>
        <w:tc>
          <w:tcPr>
            <w:tcW w:w="510" w:type="dxa"/>
            <w:tcMar>
              <w:top w:w="100" w:type="dxa"/>
              <w:left w:w="100" w:type="dxa"/>
              <w:bottom w:w="100" w:type="dxa"/>
              <w:right w:w="100" w:type="dxa"/>
            </w:tcMar>
            <w:vAlign w:val="center"/>
          </w:tcPr>
          <w:p w:rsidR="00FB5F16" w:rsidRDefault="00B910C4">
            <w:pPr>
              <w:widowControl w:val="0"/>
              <w:spacing w:line="240" w:lineRule="auto"/>
              <w:jc w:val="center"/>
            </w:pPr>
            <w:r>
              <w:rPr>
                <w:color w:val="666666"/>
                <w:sz w:val="36"/>
                <w:szCs w:val="36"/>
              </w:rPr>
              <w:t>🙿</w:t>
            </w:r>
          </w:p>
        </w:tc>
        <w:tc>
          <w:tcPr>
            <w:tcW w:w="5985" w:type="dxa"/>
            <w:tcMar>
              <w:top w:w="100" w:type="dxa"/>
              <w:left w:w="100" w:type="dxa"/>
              <w:bottom w:w="100" w:type="dxa"/>
              <w:right w:w="100" w:type="dxa"/>
            </w:tcMar>
          </w:tcPr>
          <w:p w:rsidR="00FB5F16" w:rsidRDefault="00B910C4">
            <w:pPr>
              <w:widowControl w:val="0"/>
              <w:spacing w:line="240" w:lineRule="auto"/>
            </w:pPr>
            <w:r>
              <w:rPr>
                <w:rFonts w:ascii="Lato" w:eastAsia="Lato" w:hAnsi="Lato" w:cs="Lato"/>
                <w:color w:val="666666"/>
                <w:sz w:val="20"/>
                <w:szCs w:val="20"/>
              </w:rPr>
              <w:t xml:space="preserve">Collaboratively review risk assessment results and determine highest risk areas. </w:t>
            </w:r>
          </w:p>
        </w:tc>
        <w:tc>
          <w:tcPr>
            <w:tcW w:w="3600" w:type="dxa"/>
            <w:tcMar>
              <w:top w:w="100" w:type="dxa"/>
              <w:left w:w="100" w:type="dxa"/>
              <w:bottom w:w="100" w:type="dxa"/>
              <w:right w:w="100" w:type="dxa"/>
            </w:tcMar>
          </w:tcPr>
          <w:p w:rsidR="00FB5F16" w:rsidRDefault="00726A12">
            <w:pPr>
              <w:widowControl w:val="0"/>
              <w:spacing w:line="240" w:lineRule="auto"/>
            </w:pPr>
            <w:hyperlink r:id="rId27">
              <w:r w:rsidR="00B910C4">
                <w:rPr>
                  <w:rFonts w:ascii="Lato" w:eastAsia="Lato" w:hAnsi="Lato" w:cs="Lato"/>
                  <w:color w:val="1155CC"/>
                  <w:sz w:val="20"/>
                  <w:szCs w:val="20"/>
                  <w:u w:val="single"/>
                </w:rPr>
                <w:t>Risk Assessment Worksheet</w:t>
              </w:r>
            </w:hyperlink>
          </w:p>
        </w:tc>
      </w:tr>
      <w:tr w:rsidR="00FB5F16" w:rsidTr="002D63CA">
        <w:trPr>
          <w:trHeight w:val="339"/>
          <w:jc w:val="center"/>
        </w:trPr>
        <w:tc>
          <w:tcPr>
            <w:tcW w:w="510" w:type="dxa"/>
            <w:tcMar>
              <w:top w:w="100" w:type="dxa"/>
              <w:left w:w="100" w:type="dxa"/>
              <w:bottom w:w="100" w:type="dxa"/>
              <w:right w:w="100" w:type="dxa"/>
            </w:tcMar>
            <w:vAlign w:val="center"/>
          </w:tcPr>
          <w:p w:rsidR="00FB5F16" w:rsidRDefault="00B910C4">
            <w:pPr>
              <w:widowControl w:val="0"/>
              <w:spacing w:line="240" w:lineRule="auto"/>
              <w:jc w:val="center"/>
            </w:pPr>
            <w:r>
              <w:rPr>
                <w:color w:val="666666"/>
                <w:sz w:val="36"/>
                <w:szCs w:val="36"/>
              </w:rPr>
              <w:lastRenderedPageBreak/>
              <w:t>🙿</w:t>
            </w:r>
          </w:p>
        </w:tc>
        <w:tc>
          <w:tcPr>
            <w:tcW w:w="5985" w:type="dxa"/>
            <w:tcMar>
              <w:top w:w="100" w:type="dxa"/>
              <w:left w:w="100" w:type="dxa"/>
              <w:bottom w:w="100" w:type="dxa"/>
              <w:right w:w="100" w:type="dxa"/>
            </w:tcMar>
          </w:tcPr>
          <w:p w:rsidR="00FB5F16" w:rsidRDefault="00B910C4">
            <w:pPr>
              <w:widowControl w:val="0"/>
              <w:spacing w:line="240" w:lineRule="auto"/>
            </w:pPr>
            <w:r>
              <w:rPr>
                <w:rFonts w:ascii="Lato" w:eastAsia="Lato" w:hAnsi="Lato" w:cs="Lato"/>
                <w:color w:val="666666"/>
                <w:sz w:val="20"/>
                <w:szCs w:val="20"/>
              </w:rPr>
              <w:t xml:space="preserve">Determine what action steps can be taken to address known risks and vulnerabilities (changes to building and grounds, adjustments to </w:t>
            </w:r>
            <w:proofErr w:type="spellStart"/>
            <w:r>
              <w:rPr>
                <w:rFonts w:ascii="Lato" w:eastAsia="Lato" w:hAnsi="Lato" w:cs="Lato"/>
                <w:color w:val="666666"/>
                <w:sz w:val="20"/>
                <w:szCs w:val="20"/>
              </w:rPr>
              <w:t>PBiS</w:t>
            </w:r>
            <w:proofErr w:type="spellEnd"/>
            <w:r>
              <w:rPr>
                <w:rFonts w:ascii="Lato" w:eastAsia="Lato" w:hAnsi="Lato" w:cs="Lato"/>
                <w:color w:val="666666"/>
                <w:sz w:val="20"/>
                <w:szCs w:val="20"/>
              </w:rPr>
              <w:t xml:space="preserve"> implementation, </w:t>
            </w:r>
            <w:proofErr w:type="spellStart"/>
            <w:r>
              <w:rPr>
                <w:rFonts w:ascii="Lato" w:eastAsia="Lato" w:hAnsi="Lato" w:cs="Lato"/>
                <w:color w:val="666666"/>
                <w:sz w:val="20"/>
                <w:szCs w:val="20"/>
              </w:rPr>
              <w:t>etc</w:t>
            </w:r>
            <w:proofErr w:type="spellEnd"/>
            <w:r>
              <w:rPr>
                <w:rFonts w:ascii="Lato" w:eastAsia="Lato" w:hAnsi="Lato" w:cs="Lato"/>
                <w:color w:val="666666"/>
                <w:sz w:val="20"/>
                <w:szCs w:val="20"/>
              </w:rPr>
              <w:t>).</w:t>
            </w:r>
          </w:p>
        </w:tc>
        <w:tc>
          <w:tcPr>
            <w:tcW w:w="3600" w:type="dxa"/>
            <w:tcMar>
              <w:top w:w="100" w:type="dxa"/>
              <w:left w:w="100" w:type="dxa"/>
              <w:bottom w:w="100" w:type="dxa"/>
              <w:right w:w="100" w:type="dxa"/>
            </w:tcMar>
          </w:tcPr>
          <w:p w:rsidR="00FB5F16" w:rsidRDefault="00FB5F16">
            <w:pPr>
              <w:widowControl w:val="0"/>
              <w:spacing w:line="240" w:lineRule="auto"/>
            </w:pPr>
          </w:p>
        </w:tc>
      </w:tr>
      <w:tr w:rsidR="00FB5F16">
        <w:trPr>
          <w:jc w:val="center"/>
        </w:trPr>
        <w:tc>
          <w:tcPr>
            <w:tcW w:w="510" w:type="dxa"/>
            <w:tcMar>
              <w:top w:w="100" w:type="dxa"/>
              <w:left w:w="100" w:type="dxa"/>
              <w:bottom w:w="100" w:type="dxa"/>
              <w:right w:w="100" w:type="dxa"/>
            </w:tcMar>
            <w:vAlign w:val="center"/>
          </w:tcPr>
          <w:p w:rsidR="00FB5F16" w:rsidRDefault="00B910C4">
            <w:pPr>
              <w:widowControl w:val="0"/>
              <w:spacing w:line="240" w:lineRule="auto"/>
              <w:jc w:val="center"/>
            </w:pPr>
            <w:r w:rsidRPr="00B910C4">
              <w:rPr>
                <w:color w:val="666666"/>
                <w:sz w:val="36"/>
                <w:szCs w:val="36"/>
              </w:rPr>
              <w:t>🙿</w:t>
            </w:r>
          </w:p>
        </w:tc>
        <w:tc>
          <w:tcPr>
            <w:tcW w:w="5985" w:type="dxa"/>
            <w:tcMar>
              <w:top w:w="100" w:type="dxa"/>
              <w:left w:w="100" w:type="dxa"/>
              <w:bottom w:w="100" w:type="dxa"/>
              <w:right w:w="100" w:type="dxa"/>
            </w:tcMar>
          </w:tcPr>
          <w:p w:rsidR="00FB5F16" w:rsidRDefault="00B910C4">
            <w:pPr>
              <w:widowControl w:val="0"/>
              <w:spacing w:line="240" w:lineRule="auto"/>
            </w:pPr>
            <w:r>
              <w:rPr>
                <w:rFonts w:ascii="Lato" w:eastAsia="Lato" w:hAnsi="Lato" w:cs="Lato"/>
                <w:color w:val="666666"/>
                <w:sz w:val="20"/>
                <w:szCs w:val="20"/>
              </w:rPr>
              <w:t>Conduct Annual School Safety in-service training with staff.</w:t>
            </w:r>
          </w:p>
        </w:tc>
        <w:tc>
          <w:tcPr>
            <w:tcW w:w="3600" w:type="dxa"/>
            <w:tcMar>
              <w:top w:w="100" w:type="dxa"/>
              <w:left w:w="100" w:type="dxa"/>
              <w:bottom w:w="100" w:type="dxa"/>
              <w:right w:w="100" w:type="dxa"/>
            </w:tcMar>
          </w:tcPr>
          <w:p w:rsidR="00FB5F16" w:rsidRDefault="00FB5F16">
            <w:pPr>
              <w:widowControl w:val="0"/>
              <w:spacing w:line="240" w:lineRule="auto"/>
            </w:pPr>
          </w:p>
        </w:tc>
      </w:tr>
      <w:tr w:rsidR="00FB5F16">
        <w:trPr>
          <w:jc w:val="center"/>
        </w:trPr>
        <w:tc>
          <w:tcPr>
            <w:tcW w:w="510" w:type="dxa"/>
            <w:tcMar>
              <w:top w:w="100" w:type="dxa"/>
              <w:left w:w="100" w:type="dxa"/>
              <w:bottom w:w="100" w:type="dxa"/>
              <w:right w:w="100" w:type="dxa"/>
            </w:tcMar>
            <w:vAlign w:val="center"/>
          </w:tcPr>
          <w:p w:rsidR="00FB5F16" w:rsidRDefault="00B910C4">
            <w:pPr>
              <w:widowControl w:val="0"/>
              <w:spacing w:line="240" w:lineRule="auto"/>
              <w:jc w:val="center"/>
            </w:pPr>
            <w:r w:rsidRPr="00B910C4">
              <w:rPr>
                <w:color w:val="666666"/>
                <w:sz w:val="36"/>
                <w:szCs w:val="36"/>
              </w:rPr>
              <w:t>🙿</w:t>
            </w:r>
          </w:p>
        </w:tc>
        <w:tc>
          <w:tcPr>
            <w:tcW w:w="5985" w:type="dxa"/>
            <w:tcMar>
              <w:top w:w="100" w:type="dxa"/>
              <w:left w:w="100" w:type="dxa"/>
              <w:bottom w:w="100" w:type="dxa"/>
              <w:right w:w="100" w:type="dxa"/>
            </w:tcMar>
          </w:tcPr>
          <w:p w:rsidR="00FB5F16" w:rsidRDefault="00B910C4">
            <w:pPr>
              <w:widowControl w:val="0"/>
              <w:spacing w:line="240" w:lineRule="auto"/>
            </w:pPr>
            <w:r>
              <w:rPr>
                <w:rFonts w:ascii="Lato" w:eastAsia="Lato" w:hAnsi="Lato" w:cs="Lato"/>
                <w:color w:val="666666"/>
                <w:sz w:val="20"/>
                <w:szCs w:val="20"/>
              </w:rPr>
              <w:t>Ensure</w:t>
            </w:r>
            <w:hyperlink r:id="rId28" w:history="1">
              <w:r>
                <w:rPr>
                  <w:rFonts w:ascii="Lato" w:eastAsia="Lato" w:hAnsi="Lato" w:cs="Lato"/>
                  <w:color w:val="1155CC"/>
                  <w:sz w:val="20"/>
                  <w:szCs w:val="20"/>
                  <w:u w:val="single"/>
                </w:rPr>
                <w:t xml:space="preserve"> Emergency Response Action Guide</w:t>
              </w:r>
            </w:hyperlink>
            <w:r>
              <w:rPr>
                <w:rFonts w:ascii="Lato" w:eastAsia="Lato" w:hAnsi="Lato" w:cs="Lato"/>
                <w:color w:val="666666"/>
                <w:sz w:val="20"/>
                <w:szCs w:val="20"/>
              </w:rPr>
              <w:t xml:space="preserve"> is posted in all classrooms and common spaces.</w:t>
            </w:r>
          </w:p>
        </w:tc>
        <w:tc>
          <w:tcPr>
            <w:tcW w:w="3600" w:type="dxa"/>
            <w:tcMar>
              <w:top w:w="100" w:type="dxa"/>
              <w:left w:w="100" w:type="dxa"/>
              <w:bottom w:w="100" w:type="dxa"/>
              <w:right w:w="100" w:type="dxa"/>
            </w:tcMar>
          </w:tcPr>
          <w:p w:rsidR="00FB5F16" w:rsidRDefault="00FB5F16">
            <w:pPr>
              <w:widowControl w:val="0"/>
              <w:spacing w:line="240" w:lineRule="auto"/>
            </w:pPr>
          </w:p>
        </w:tc>
      </w:tr>
      <w:tr w:rsidR="00FB5F16">
        <w:trPr>
          <w:jc w:val="center"/>
        </w:trPr>
        <w:tc>
          <w:tcPr>
            <w:tcW w:w="510" w:type="dxa"/>
            <w:tcMar>
              <w:top w:w="100" w:type="dxa"/>
              <w:left w:w="100" w:type="dxa"/>
              <w:bottom w:w="100" w:type="dxa"/>
              <w:right w:w="100" w:type="dxa"/>
            </w:tcMar>
            <w:vAlign w:val="center"/>
          </w:tcPr>
          <w:p w:rsidR="00FB5F16" w:rsidRDefault="00B910C4">
            <w:pPr>
              <w:widowControl w:val="0"/>
              <w:spacing w:line="240" w:lineRule="auto"/>
              <w:jc w:val="center"/>
            </w:pPr>
            <w:r w:rsidRPr="00B910C4">
              <w:rPr>
                <w:color w:val="666666"/>
                <w:sz w:val="36"/>
                <w:szCs w:val="36"/>
              </w:rPr>
              <w:t>🙿</w:t>
            </w:r>
          </w:p>
        </w:tc>
        <w:tc>
          <w:tcPr>
            <w:tcW w:w="5985" w:type="dxa"/>
            <w:tcMar>
              <w:top w:w="100" w:type="dxa"/>
              <w:left w:w="100" w:type="dxa"/>
              <w:bottom w:w="100" w:type="dxa"/>
              <w:right w:w="100" w:type="dxa"/>
            </w:tcMar>
          </w:tcPr>
          <w:p w:rsidR="00FB5F16" w:rsidRDefault="00B910C4">
            <w:pPr>
              <w:widowControl w:val="0"/>
              <w:spacing w:line="240" w:lineRule="auto"/>
            </w:pPr>
            <w:r>
              <w:rPr>
                <w:rFonts w:ascii="Lato" w:eastAsia="Lato" w:hAnsi="Lato" w:cs="Lato"/>
                <w:color w:val="666666"/>
                <w:sz w:val="20"/>
                <w:szCs w:val="20"/>
              </w:rPr>
              <w:t>Contact parents about on-going school safety activities and parent expectations.</w:t>
            </w:r>
          </w:p>
        </w:tc>
        <w:tc>
          <w:tcPr>
            <w:tcW w:w="3600" w:type="dxa"/>
            <w:tcMar>
              <w:top w:w="100" w:type="dxa"/>
              <w:left w:w="100" w:type="dxa"/>
              <w:bottom w:w="100" w:type="dxa"/>
              <w:right w:w="100" w:type="dxa"/>
            </w:tcMar>
          </w:tcPr>
          <w:p w:rsidR="00FB5F16" w:rsidRDefault="00FB5F16">
            <w:pPr>
              <w:widowControl w:val="0"/>
              <w:spacing w:line="240" w:lineRule="auto"/>
            </w:pPr>
          </w:p>
        </w:tc>
      </w:tr>
      <w:tr w:rsidR="00FB5F16">
        <w:trPr>
          <w:jc w:val="center"/>
        </w:trPr>
        <w:tc>
          <w:tcPr>
            <w:tcW w:w="510" w:type="dxa"/>
            <w:tcMar>
              <w:top w:w="100" w:type="dxa"/>
              <w:left w:w="100" w:type="dxa"/>
              <w:bottom w:w="100" w:type="dxa"/>
              <w:right w:w="100" w:type="dxa"/>
            </w:tcMar>
            <w:vAlign w:val="center"/>
          </w:tcPr>
          <w:p w:rsidR="00FB5F16" w:rsidRDefault="00B910C4">
            <w:pPr>
              <w:widowControl w:val="0"/>
              <w:spacing w:line="240" w:lineRule="auto"/>
              <w:jc w:val="center"/>
            </w:pPr>
            <w:r>
              <w:rPr>
                <w:color w:val="666666"/>
                <w:sz w:val="36"/>
                <w:szCs w:val="36"/>
              </w:rPr>
              <w:t>🙿</w:t>
            </w:r>
          </w:p>
        </w:tc>
        <w:tc>
          <w:tcPr>
            <w:tcW w:w="5985" w:type="dxa"/>
            <w:tcMar>
              <w:top w:w="100" w:type="dxa"/>
              <w:left w:w="100" w:type="dxa"/>
              <w:bottom w:w="100" w:type="dxa"/>
              <w:right w:w="100" w:type="dxa"/>
            </w:tcMar>
          </w:tcPr>
          <w:p w:rsidR="00FB5F16" w:rsidRDefault="00B910C4">
            <w:pPr>
              <w:widowControl w:val="0"/>
              <w:spacing w:line="240" w:lineRule="auto"/>
            </w:pPr>
            <w:r>
              <w:rPr>
                <w:rFonts w:ascii="Lato" w:eastAsia="Lato" w:hAnsi="Lato" w:cs="Lato"/>
                <w:color w:val="666666"/>
                <w:sz w:val="20"/>
                <w:szCs w:val="20"/>
              </w:rPr>
              <w:t>Create timeline for and implement action steps.</w:t>
            </w:r>
          </w:p>
        </w:tc>
        <w:tc>
          <w:tcPr>
            <w:tcW w:w="3600" w:type="dxa"/>
            <w:tcMar>
              <w:top w:w="100" w:type="dxa"/>
              <w:left w:w="100" w:type="dxa"/>
              <w:bottom w:w="100" w:type="dxa"/>
              <w:right w:w="100" w:type="dxa"/>
            </w:tcMar>
          </w:tcPr>
          <w:p w:rsidR="00FB5F16" w:rsidRDefault="00FB5F16">
            <w:pPr>
              <w:widowControl w:val="0"/>
              <w:spacing w:line="240" w:lineRule="auto"/>
            </w:pPr>
          </w:p>
        </w:tc>
      </w:tr>
    </w:tbl>
    <w:tbl>
      <w:tblPr>
        <w:tblStyle w:val="a1"/>
        <w:tblW w:w="10080" w:type="dxa"/>
        <w:tblInd w:w="34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080"/>
      </w:tblGrid>
      <w:tr w:rsidR="00FB5F16" w:rsidTr="00F20BEF">
        <w:tc>
          <w:tcPr>
            <w:tcW w:w="10080" w:type="dxa"/>
            <w:shd w:val="clear" w:color="auto" w:fill="328438"/>
            <w:tcMar>
              <w:top w:w="100" w:type="dxa"/>
              <w:left w:w="100" w:type="dxa"/>
              <w:bottom w:w="100" w:type="dxa"/>
              <w:right w:w="100" w:type="dxa"/>
            </w:tcMar>
          </w:tcPr>
          <w:p w:rsidR="00FB5F16" w:rsidRDefault="00B910C4">
            <w:pPr>
              <w:widowControl w:val="0"/>
              <w:spacing w:line="240" w:lineRule="auto"/>
            </w:pPr>
            <w:r w:rsidRPr="00F20BEF">
              <w:rPr>
                <w:b/>
                <w:color w:val="FFFFFF" w:themeColor="background1"/>
              </w:rPr>
              <w:t>School Pr</w:t>
            </w:r>
            <w:r w:rsidRPr="00F20BEF">
              <w:rPr>
                <w:b/>
                <w:color w:val="FFFFFF" w:themeColor="background1"/>
                <w:shd w:val="clear" w:color="auto" w:fill="328438"/>
              </w:rPr>
              <w:t>actice and Learning Opportunities</w:t>
            </w:r>
          </w:p>
        </w:tc>
      </w:tr>
      <w:tr w:rsidR="00FB5F16">
        <w:tc>
          <w:tcPr>
            <w:tcW w:w="10080" w:type="dxa"/>
            <w:tcMar>
              <w:top w:w="100" w:type="dxa"/>
              <w:left w:w="100" w:type="dxa"/>
              <w:bottom w:w="100" w:type="dxa"/>
              <w:right w:w="100" w:type="dxa"/>
            </w:tcMar>
          </w:tcPr>
          <w:p w:rsidR="00FB5F16" w:rsidRDefault="00B910C4">
            <w:pPr>
              <w:widowControl w:val="0"/>
              <w:numPr>
                <w:ilvl w:val="0"/>
                <w:numId w:val="6"/>
              </w:numPr>
              <w:spacing w:line="240" w:lineRule="auto"/>
              <w:ind w:hanging="360"/>
              <w:contextualSpacing/>
              <w:rPr>
                <w:rFonts w:ascii="Lato" w:eastAsia="Lato" w:hAnsi="Lato" w:cs="Lato"/>
                <w:color w:val="666666"/>
                <w:sz w:val="20"/>
                <w:szCs w:val="20"/>
              </w:rPr>
            </w:pPr>
            <w:r>
              <w:rPr>
                <w:rFonts w:ascii="Lato" w:eastAsia="Lato" w:hAnsi="Lato" w:cs="Lato"/>
                <w:color w:val="666666"/>
                <w:sz w:val="20"/>
                <w:szCs w:val="20"/>
              </w:rPr>
              <w:t xml:space="preserve">Engage staff in a scenario discussion as a way to introduce and build awareness around the work ahead. </w:t>
            </w:r>
          </w:p>
          <w:p w:rsidR="00FB5F16" w:rsidRDefault="00B910C4">
            <w:pPr>
              <w:widowControl w:val="0"/>
              <w:numPr>
                <w:ilvl w:val="0"/>
                <w:numId w:val="6"/>
              </w:numPr>
              <w:spacing w:line="240" w:lineRule="auto"/>
              <w:ind w:hanging="360"/>
              <w:contextualSpacing/>
              <w:rPr>
                <w:rFonts w:ascii="Lato" w:eastAsia="Lato" w:hAnsi="Lato" w:cs="Lato"/>
                <w:color w:val="666666"/>
                <w:sz w:val="20"/>
                <w:szCs w:val="20"/>
              </w:rPr>
            </w:pPr>
            <w:r>
              <w:rPr>
                <w:rFonts w:ascii="Lato" w:eastAsia="Lato" w:hAnsi="Lato" w:cs="Lato"/>
                <w:color w:val="666666"/>
                <w:sz w:val="20"/>
                <w:szCs w:val="20"/>
              </w:rPr>
              <w:t>Share risk</w:t>
            </w:r>
            <w:r w:rsidR="00811608">
              <w:rPr>
                <w:rFonts w:ascii="Lato" w:eastAsia="Lato" w:hAnsi="Lato" w:cs="Lato"/>
                <w:color w:val="666666"/>
                <w:sz w:val="20"/>
                <w:szCs w:val="20"/>
              </w:rPr>
              <w:t xml:space="preserve"> assessment action steps </w:t>
            </w:r>
            <w:r>
              <w:rPr>
                <w:rFonts w:ascii="Lato" w:eastAsia="Lato" w:hAnsi="Lato" w:cs="Lato"/>
                <w:color w:val="666666"/>
                <w:sz w:val="20"/>
                <w:szCs w:val="20"/>
              </w:rPr>
              <w:t>with students and families (“These are the things we can control and will be working to change”)</w:t>
            </w:r>
            <w:r w:rsidR="00290A44">
              <w:rPr>
                <w:rFonts w:ascii="Lato" w:eastAsia="Lato" w:hAnsi="Lato" w:cs="Lato"/>
                <w:color w:val="666666"/>
                <w:sz w:val="20"/>
                <w:szCs w:val="20"/>
              </w:rPr>
              <w:t>.</w:t>
            </w:r>
          </w:p>
          <w:p w:rsidR="00FB5F16" w:rsidRDefault="00B910C4">
            <w:pPr>
              <w:widowControl w:val="0"/>
              <w:numPr>
                <w:ilvl w:val="0"/>
                <w:numId w:val="6"/>
              </w:numPr>
              <w:spacing w:line="240" w:lineRule="auto"/>
              <w:ind w:hanging="360"/>
              <w:contextualSpacing/>
              <w:rPr>
                <w:rFonts w:ascii="Lato" w:eastAsia="Lato" w:hAnsi="Lato" w:cs="Lato"/>
                <w:color w:val="666666"/>
                <w:sz w:val="20"/>
                <w:szCs w:val="20"/>
              </w:rPr>
            </w:pPr>
            <w:r>
              <w:rPr>
                <w:rFonts w:ascii="Lato" w:eastAsia="Lato" w:hAnsi="Lato" w:cs="Lato"/>
                <w:color w:val="666666"/>
                <w:sz w:val="20"/>
                <w:szCs w:val="20"/>
              </w:rPr>
              <w:t>Invite and involve local first responders to participate in any drills or meetings to get to know staff and students</w:t>
            </w:r>
            <w:r w:rsidR="00290A44">
              <w:rPr>
                <w:rFonts w:ascii="Lato" w:eastAsia="Lato" w:hAnsi="Lato" w:cs="Lato"/>
                <w:color w:val="666666"/>
                <w:sz w:val="20"/>
                <w:szCs w:val="20"/>
              </w:rPr>
              <w:t>.</w:t>
            </w:r>
          </w:p>
        </w:tc>
      </w:tr>
    </w:tbl>
    <w:tbl>
      <w:tblPr>
        <w:tblStyle w:val="a2"/>
        <w:tblW w:w="10080" w:type="dxa"/>
        <w:tblInd w:w="36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080"/>
      </w:tblGrid>
      <w:tr w:rsidR="00FB5F16" w:rsidTr="00F20BEF">
        <w:tc>
          <w:tcPr>
            <w:tcW w:w="10080" w:type="dxa"/>
            <w:shd w:val="clear" w:color="auto" w:fill="328438"/>
            <w:tcMar>
              <w:top w:w="100" w:type="dxa"/>
              <w:left w:w="100" w:type="dxa"/>
              <w:bottom w:w="100" w:type="dxa"/>
              <w:right w:w="100" w:type="dxa"/>
            </w:tcMar>
          </w:tcPr>
          <w:p w:rsidR="00FB5F16" w:rsidRDefault="00B910C4">
            <w:pPr>
              <w:widowControl w:val="0"/>
              <w:spacing w:line="240" w:lineRule="auto"/>
            </w:pPr>
            <w:r w:rsidRPr="00F20BEF">
              <w:rPr>
                <w:b/>
                <w:color w:val="FFFFFF" w:themeColor="background1"/>
              </w:rPr>
              <w:t>Available Training and Support</w:t>
            </w:r>
          </w:p>
        </w:tc>
      </w:tr>
      <w:tr w:rsidR="00FB5F16">
        <w:tc>
          <w:tcPr>
            <w:tcW w:w="10080" w:type="dxa"/>
            <w:tcMar>
              <w:top w:w="100" w:type="dxa"/>
              <w:left w:w="100" w:type="dxa"/>
              <w:bottom w:w="100" w:type="dxa"/>
              <w:right w:w="100" w:type="dxa"/>
            </w:tcMar>
          </w:tcPr>
          <w:p w:rsidR="00FB5F16" w:rsidRDefault="00B910C4">
            <w:pPr>
              <w:numPr>
                <w:ilvl w:val="0"/>
                <w:numId w:val="6"/>
              </w:numPr>
              <w:ind w:hanging="360"/>
              <w:contextualSpacing/>
              <w:rPr>
                <w:rFonts w:ascii="Lato" w:eastAsia="Lato" w:hAnsi="Lato" w:cs="Lato"/>
                <w:color w:val="666666"/>
                <w:sz w:val="20"/>
                <w:szCs w:val="20"/>
              </w:rPr>
            </w:pPr>
            <w:r>
              <w:rPr>
                <w:rFonts w:ascii="Lato" w:eastAsia="Lato" w:hAnsi="Lato" w:cs="Lato"/>
                <w:color w:val="666666"/>
                <w:sz w:val="20"/>
                <w:szCs w:val="20"/>
              </w:rPr>
              <w:t>State experts are available to help plan a scenario discussion, comple</w:t>
            </w:r>
            <w:r w:rsidR="002D63CA">
              <w:rPr>
                <w:rFonts w:ascii="Lato" w:eastAsia="Lato" w:hAnsi="Lato" w:cs="Lato"/>
                <w:color w:val="666666"/>
                <w:sz w:val="20"/>
                <w:szCs w:val="20"/>
              </w:rPr>
              <w:t>te a school safety walk-through</w:t>
            </w:r>
            <w:r>
              <w:rPr>
                <w:rFonts w:ascii="Lato" w:eastAsia="Lato" w:hAnsi="Lato" w:cs="Lato"/>
                <w:color w:val="666666"/>
                <w:sz w:val="20"/>
                <w:szCs w:val="20"/>
              </w:rPr>
              <w:t xml:space="preserve"> and discuss how to address identified vulnerabilities. Contact the </w:t>
            </w:r>
            <w:hyperlink r:id="rId29" w:history="1">
              <w:r>
                <w:rPr>
                  <w:rFonts w:ascii="Lato" w:eastAsia="Lato" w:hAnsi="Lato" w:cs="Lato"/>
                  <w:color w:val="1155CC"/>
                  <w:sz w:val="20"/>
                  <w:szCs w:val="20"/>
                  <w:u w:val="single"/>
                </w:rPr>
                <w:t>School Safety Center</w:t>
              </w:r>
            </w:hyperlink>
            <w:r>
              <w:rPr>
                <w:rFonts w:ascii="Lato" w:eastAsia="Lato" w:hAnsi="Lato" w:cs="Lato"/>
                <w:color w:val="666666"/>
                <w:sz w:val="20"/>
                <w:szCs w:val="20"/>
              </w:rPr>
              <w:t xml:space="preserve"> for </w:t>
            </w:r>
            <w:r w:rsidR="002D63CA">
              <w:rPr>
                <w:rFonts w:ascii="Lato" w:eastAsia="Lato" w:hAnsi="Lato" w:cs="Lato"/>
                <w:color w:val="666666"/>
                <w:sz w:val="20"/>
                <w:szCs w:val="20"/>
              </w:rPr>
              <w:t>assista</w:t>
            </w:r>
            <w:r w:rsidR="00EB1D77">
              <w:rPr>
                <w:rFonts w:ascii="Lato" w:eastAsia="Lato" w:hAnsi="Lato" w:cs="Lato"/>
                <w:color w:val="666666"/>
                <w:sz w:val="20"/>
                <w:szCs w:val="20"/>
              </w:rPr>
              <w:t>n</w:t>
            </w:r>
            <w:r w:rsidR="002D63CA">
              <w:rPr>
                <w:rFonts w:ascii="Lato" w:eastAsia="Lato" w:hAnsi="Lato" w:cs="Lato"/>
                <w:color w:val="666666"/>
                <w:sz w:val="20"/>
                <w:szCs w:val="20"/>
              </w:rPr>
              <w:t>ce.</w:t>
            </w:r>
          </w:p>
          <w:p w:rsidR="00FB5F16" w:rsidRDefault="00B910C4">
            <w:pPr>
              <w:numPr>
                <w:ilvl w:val="0"/>
                <w:numId w:val="6"/>
              </w:numPr>
              <w:ind w:hanging="360"/>
              <w:contextualSpacing/>
              <w:rPr>
                <w:rFonts w:ascii="Lato" w:eastAsia="Lato" w:hAnsi="Lato" w:cs="Lato"/>
                <w:color w:val="666666"/>
                <w:sz w:val="20"/>
                <w:szCs w:val="20"/>
              </w:rPr>
            </w:pPr>
            <w:r>
              <w:rPr>
                <w:rFonts w:ascii="Lato" w:eastAsia="Lato" w:hAnsi="Lato" w:cs="Lato"/>
                <w:color w:val="666666"/>
                <w:sz w:val="20"/>
                <w:szCs w:val="20"/>
              </w:rPr>
              <w:t xml:space="preserve">Look for monthly resources released by the School Safety Center based on their </w:t>
            </w:r>
            <w:hyperlink r:id="rId30">
              <w:r>
                <w:rPr>
                  <w:rFonts w:ascii="Lato" w:eastAsia="Lato" w:hAnsi="Lato" w:cs="Lato"/>
                  <w:color w:val="1155CC"/>
                  <w:sz w:val="20"/>
                  <w:szCs w:val="20"/>
                  <w:u w:val="single"/>
                </w:rPr>
                <w:t>annual training calendar.</w:t>
              </w:r>
            </w:hyperlink>
            <w:r>
              <w:rPr>
                <w:rFonts w:ascii="Lato" w:eastAsia="Lato" w:hAnsi="Lato" w:cs="Lato"/>
                <w:color w:val="666666"/>
                <w:sz w:val="20"/>
                <w:szCs w:val="20"/>
              </w:rPr>
              <w:t xml:space="preserve"> All members of the  school crisis team should complete the </w:t>
            </w:r>
            <w:hyperlink r:id="rId31" w:anchor="Additional%20Online%20Trainings" w:history="1">
              <w:r>
                <w:rPr>
                  <w:rFonts w:ascii="Lato" w:eastAsia="Lato" w:hAnsi="Lato" w:cs="Lato"/>
                  <w:color w:val="1155CC"/>
                  <w:sz w:val="20"/>
                  <w:szCs w:val="20"/>
                  <w:u w:val="single"/>
                </w:rPr>
                <w:t>online Incident Command System</w:t>
              </w:r>
            </w:hyperlink>
            <w:r>
              <w:rPr>
                <w:rFonts w:ascii="Lato" w:eastAsia="Lato" w:hAnsi="Lato" w:cs="Lato"/>
                <w:color w:val="666666"/>
                <w:sz w:val="20"/>
                <w:szCs w:val="20"/>
              </w:rPr>
              <w:t xml:space="preserve">. </w:t>
            </w:r>
          </w:p>
          <w:p w:rsidR="00FB5F16" w:rsidRDefault="00B910C4">
            <w:pPr>
              <w:numPr>
                <w:ilvl w:val="0"/>
                <w:numId w:val="6"/>
              </w:numPr>
              <w:ind w:hanging="360"/>
              <w:contextualSpacing/>
              <w:rPr>
                <w:rFonts w:ascii="Lato" w:eastAsia="Lato" w:hAnsi="Lato" w:cs="Lato"/>
                <w:color w:val="666666"/>
                <w:sz w:val="20"/>
                <w:szCs w:val="20"/>
              </w:rPr>
            </w:pPr>
            <w:r>
              <w:rPr>
                <w:rFonts w:ascii="Lato" w:eastAsia="Lato" w:hAnsi="Lato" w:cs="Lato"/>
                <w:color w:val="666666"/>
                <w:sz w:val="20"/>
                <w:szCs w:val="20"/>
              </w:rPr>
              <w:t xml:space="preserve">For additional assistance with School Safety, please contact the Vermont School Safety Liaison, Rob Evans, </w:t>
            </w:r>
            <w:hyperlink r:id="rId32" w:history="1">
              <w:r>
                <w:rPr>
                  <w:rFonts w:ascii="Lato" w:eastAsia="Lato" w:hAnsi="Lato" w:cs="Lato"/>
                  <w:color w:val="1155CC"/>
                  <w:sz w:val="20"/>
                  <w:szCs w:val="20"/>
                  <w:u w:val="single"/>
                </w:rPr>
                <w:t>revans@margolishealy.com</w:t>
              </w:r>
            </w:hyperlink>
            <w:r>
              <w:rPr>
                <w:rFonts w:ascii="Lato" w:eastAsia="Lato" w:hAnsi="Lato" w:cs="Lato"/>
                <w:color w:val="666666"/>
                <w:sz w:val="20"/>
                <w:szCs w:val="20"/>
              </w:rPr>
              <w:t xml:space="preserve">. </w:t>
            </w:r>
          </w:p>
        </w:tc>
      </w:tr>
    </w:tbl>
    <w:p w:rsidR="00C64F60" w:rsidRDefault="00C64F60" w:rsidP="00C64F60">
      <w:pPr>
        <w:rPr>
          <w:rFonts w:ascii="Lato" w:eastAsia="Lato" w:hAnsi="Lato" w:cs="Lato"/>
          <w:b/>
          <w:color w:val="666666"/>
          <w:sz w:val="36"/>
          <w:szCs w:val="36"/>
        </w:rPr>
      </w:pPr>
    </w:p>
    <w:p w:rsidR="00C64F60" w:rsidRPr="002C3741" w:rsidRDefault="00C64F60" w:rsidP="00C64F60">
      <w:pPr>
        <w:tabs>
          <w:tab w:val="left" w:pos="270"/>
        </w:tabs>
        <w:ind w:left="180"/>
        <w:rPr>
          <w:sz w:val="28"/>
          <w:szCs w:val="28"/>
          <w:u w:val="single"/>
        </w:rPr>
      </w:pPr>
      <w:r w:rsidRPr="002C3741">
        <w:rPr>
          <w:rFonts w:ascii="Lato" w:eastAsia="Lato" w:hAnsi="Lato" w:cs="Lato"/>
          <w:b/>
          <w:color w:val="666666"/>
          <w:sz w:val="28"/>
          <w:szCs w:val="28"/>
          <w:u w:val="single"/>
        </w:rPr>
        <w:t>PUBLIC SAFETY TEAM</w:t>
      </w:r>
    </w:p>
    <w:tbl>
      <w:tblPr>
        <w:tblStyle w:val="ae"/>
        <w:tblW w:w="10500"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585"/>
        <w:gridCol w:w="6570"/>
        <w:gridCol w:w="3345"/>
      </w:tblGrid>
      <w:tr w:rsidR="00C64F60" w:rsidTr="00C64F60">
        <w:trPr>
          <w:jc w:val="center"/>
        </w:trPr>
        <w:tc>
          <w:tcPr>
            <w:tcW w:w="585" w:type="dxa"/>
            <w:shd w:val="clear" w:color="auto" w:fill="9BC963"/>
            <w:tcMar>
              <w:top w:w="100" w:type="dxa"/>
              <w:left w:w="100" w:type="dxa"/>
              <w:bottom w:w="100" w:type="dxa"/>
              <w:right w:w="100" w:type="dxa"/>
            </w:tcMar>
          </w:tcPr>
          <w:p w:rsidR="00C64F60" w:rsidRPr="00C64F60" w:rsidRDefault="00C64F60" w:rsidP="005761F5">
            <w:pPr>
              <w:widowControl w:val="0"/>
              <w:spacing w:line="240" w:lineRule="auto"/>
              <w:rPr>
                <w:color w:val="006600"/>
              </w:rPr>
            </w:pPr>
            <w:r w:rsidRPr="00C64F60">
              <w:rPr>
                <w:rFonts w:ascii="Arial Unicode MS" w:eastAsia="Arial Unicode MS" w:hAnsi="Arial Unicode MS" w:cs="Arial Unicode MS"/>
                <w:b/>
                <w:color w:val="006600"/>
              </w:rPr>
              <w:t>✔</w:t>
            </w:r>
          </w:p>
        </w:tc>
        <w:tc>
          <w:tcPr>
            <w:tcW w:w="6570" w:type="dxa"/>
            <w:shd w:val="clear" w:color="auto" w:fill="9BC963"/>
            <w:tcMar>
              <w:top w:w="100" w:type="dxa"/>
              <w:left w:w="100" w:type="dxa"/>
              <w:bottom w:w="100" w:type="dxa"/>
              <w:right w:w="100" w:type="dxa"/>
            </w:tcMar>
          </w:tcPr>
          <w:p w:rsidR="00C64F60" w:rsidRPr="00C64F60" w:rsidRDefault="00C64F60" w:rsidP="005761F5">
            <w:pPr>
              <w:widowControl w:val="0"/>
              <w:spacing w:line="240" w:lineRule="auto"/>
              <w:rPr>
                <w:color w:val="006600"/>
              </w:rPr>
            </w:pPr>
            <w:r w:rsidRPr="00C64F60">
              <w:rPr>
                <w:b/>
                <w:color w:val="006600"/>
              </w:rPr>
              <w:t>Public Safety Team Checklist</w:t>
            </w:r>
          </w:p>
        </w:tc>
        <w:tc>
          <w:tcPr>
            <w:tcW w:w="3345" w:type="dxa"/>
            <w:shd w:val="clear" w:color="auto" w:fill="9BC963"/>
            <w:tcMar>
              <w:top w:w="100" w:type="dxa"/>
              <w:left w:w="100" w:type="dxa"/>
              <w:bottom w:w="100" w:type="dxa"/>
              <w:right w:w="100" w:type="dxa"/>
            </w:tcMar>
          </w:tcPr>
          <w:p w:rsidR="00C64F60" w:rsidRPr="00C64F60" w:rsidRDefault="00C64F60" w:rsidP="005761F5">
            <w:pPr>
              <w:widowControl w:val="0"/>
              <w:spacing w:line="240" w:lineRule="auto"/>
              <w:rPr>
                <w:color w:val="006600"/>
              </w:rPr>
            </w:pPr>
            <w:r w:rsidRPr="00C64F60">
              <w:rPr>
                <w:b/>
                <w:color w:val="006600"/>
              </w:rPr>
              <w:t>Resources</w:t>
            </w:r>
          </w:p>
        </w:tc>
      </w:tr>
      <w:tr w:rsidR="00C64F60" w:rsidTr="005761F5">
        <w:trPr>
          <w:jc w:val="center"/>
        </w:trPr>
        <w:tc>
          <w:tcPr>
            <w:tcW w:w="585" w:type="dxa"/>
            <w:tcMar>
              <w:top w:w="100" w:type="dxa"/>
              <w:left w:w="100" w:type="dxa"/>
              <w:bottom w:w="100" w:type="dxa"/>
              <w:right w:w="100" w:type="dxa"/>
            </w:tcMar>
            <w:vAlign w:val="center"/>
          </w:tcPr>
          <w:p w:rsidR="00C64F60" w:rsidRDefault="00C64F60" w:rsidP="005761F5">
            <w:pPr>
              <w:widowControl w:val="0"/>
              <w:spacing w:line="240" w:lineRule="auto"/>
              <w:jc w:val="center"/>
            </w:pPr>
            <w:r>
              <w:rPr>
                <w:color w:val="666666"/>
                <w:sz w:val="36"/>
                <w:szCs w:val="36"/>
              </w:rPr>
              <w:t>🙿</w:t>
            </w:r>
          </w:p>
        </w:tc>
        <w:tc>
          <w:tcPr>
            <w:tcW w:w="6570" w:type="dxa"/>
            <w:tcMar>
              <w:top w:w="100" w:type="dxa"/>
              <w:left w:w="100" w:type="dxa"/>
              <w:bottom w:w="100" w:type="dxa"/>
              <w:right w:w="100" w:type="dxa"/>
            </w:tcMar>
            <w:vAlign w:val="center"/>
          </w:tcPr>
          <w:p w:rsidR="00C64F60" w:rsidRDefault="00C64F60" w:rsidP="005761F5">
            <w:pPr>
              <w:widowControl w:val="0"/>
              <w:spacing w:line="240" w:lineRule="auto"/>
            </w:pPr>
            <w:r>
              <w:rPr>
                <w:rFonts w:ascii="Lato" w:eastAsia="Lato" w:hAnsi="Lato" w:cs="Lato"/>
                <w:color w:val="666666"/>
                <w:sz w:val="20"/>
                <w:szCs w:val="20"/>
              </w:rPr>
              <w:t>Conduct tabletop exercise that focuses on Incident Command System to identify potential questions or issues.</w:t>
            </w:r>
          </w:p>
        </w:tc>
        <w:tc>
          <w:tcPr>
            <w:tcW w:w="3345" w:type="dxa"/>
            <w:tcMar>
              <w:top w:w="100" w:type="dxa"/>
              <w:left w:w="100" w:type="dxa"/>
              <w:bottom w:w="100" w:type="dxa"/>
              <w:right w:w="100" w:type="dxa"/>
            </w:tcMar>
          </w:tcPr>
          <w:p w:rsidR="00C64F60" w:rsidRDefault="00C64F60" w:rsidP="005761F5">
            <w:pPr>
              <w:widowControl w:val="0"/>
              <w:spacing w:line="240" w:lineRule="auto"/>
            </w:pPr>
          </w:p>
        </w:tc>
      </w:tr>
      <w:tr w:rsidR="00C64F60" w:rsidTr="005761F5">
        <w:trPr>
          <w:jc w:val="center"/>
        </w:trPr>
        <w:tc>
          <w:tcPr>
            <w:tcW w:w="585" w:type="dxa"/>
            <w:tcMar>
              <w:top w:w="100" w:type="dxa"/>
              <w:left w:w="100" w:type="dxa"/>
              <w:bottom w:w="100" w:type="dxa"/>
              <w:right w:w="100" w:type="dxa"/>
            </w:tcMar>
            <w:vAlign w:val="center"/>
          </w:tcPr>
          <w:p w:rsidR="00C64F60" w:rsidRDefault="00C64F60" w:rsidP="005761F5">
            <w:pPr>
              <w:widowControl w:val="0"/>
              <w:spacing w:line="240" w:lineRule="auto"/>
              <w:jc w:val="center"/>
            </w:pPr>
            <w:r>
              <w:rPr>
                <w:color w:val="666666"/>
                <w:sz w:val="36"/>
                <w:szCs w:val="36"/>
              </w:rPr>
              <w:t>🙿</w:t>
            </w:r>
          </w:p>
        </w:tc>
        <w:tc>
          <w:tcPr>
            <w:tcW w:w="6570" w:type="dxa"/>
            <w:tcMar>
              <w:top w:w="100" w:type="dxa"/>
              <w:left w:w="100" w:type="dxa"/>
              <w:bottom w:w="100" w:type="dxa"/>
              <w:right w:w="100" w:type="dxa"/>
            </w:tcMar>
            <w:vAlign w:val="center"/>
          </w:tcPr>
          <w:p w:rsidR="00C64F60" w:rsidRDefault="00C64F60" w:rsidP="005761F5">
            <w:pPr>
              <w:widowControl w:val="0"/>
              <w:spacing w:line="240" w:lineRule="auto"/>
            </w:pPr>
            <w:r>
              <w:rPr>
                <w:rFonts w:ascii="Lato" w:eastAsia="Lato" w:hAnsi="Lato" w:cs="Lato"/>
                <w:color w:val="666666"/>
                <w:sz w:val="20"/>
                <w:szCs w:val="20"/>
              </w:rPr>
              <w:t>Confirm Public Safety Team Member Roster and Contact Information.</w:t>
            </w:r>
          </w:p>
        </w:tc>
        <w:tc>
          <w:tcPr>
            <w:tcW w:w="3345" w:type="dxa"/>
            <w:tcMar>
              <w:top w:w="100" w:type="dxa"/>
              <w:left w:w="100" w:type="dxa"/>
              <w:bottom w:w="100" w:type="dxa"/>
              <w:right w:w="100" w:type="dxa"/>
            </w:tcMar>
          </w:tcPr>
          <w:p w:rsidR="00C64F60" w:rsidRDefault="00C64F60" w:rsidP="005761F5">
            <w:pPr>
              <w:widowControl w:val="0"/>
              <w:spacing w:line="240" w:lineRule="auto"/>
            </w:pPr>
          </w:p>
        </w:tc>
      </w:tr>
      <w:tr w:rsidR="00C64F60" w:rsidTr="005761F5">
        <w:trPr>
          <w:jc w:val="center"/>
        </w:trPr>
        <w:tc>
          <w:tcPr>
            <w:tcW w:w="585" w:type="dxa"/>
            <w:tcMar>
              <w:top w:w="100" w:type="dxa"/>
              <w:left w:w="100" w:type="dxa"/>
              <w:bottom w:w="100" w:type="dxa"/>
              <w:right w:w="100" w:type="dxa"/>
            </w:tcMar>
            <w:vAlign w:val="center"/>
          </w:tcPr>
          <w:p w:rsidR="00C64F60" w:rsidRDefault="00C64F60" w:rsidP="005761F5">
            <w:pPr>
              <w:widowControl w:val="0"/>
              <w:spacing w:line="240" w:lineRule="auto"/>
              <w:jc w:val="center"/>
            </w:pPr>
            <w:r>
              <w:rPr>
                <w:color w:val="666666"/>
                <w:sz w:val="36"/>
                <w:szCs w:val="36"/>
              </w:rPr>
              <w:t>🙿</w:t>
            </w:r>
          </w:p>
        </w:tc>
        <w:tc>
          <w:tcPr>
            <w:tcW w:w="6570" w:type="dxa"/>
            <w:tcMar>
              <w:top w:w="100" w:type="dxa"/>
              <w:left w:w="100" w:type="dxa"/>
              <w:bottom w:w="100" w:type="dxa"/>
              <w:right w:w="100" w:type="dxa"/>
            </w:tcMar>
            <w:vAlign w:val="center"/>
          </w:tcPr>
          <w:p w:rsidR="00C64F60" w:rsidRDefault="00C64F60" w:rsidP="005761F5">
            <w:pPr>
              <w:widowControl w:val="0"/>
              <w:spacing w:line="240" w:lineRule="auto"/>
            </w:pPr>
            <w:r>
              <w:rPr>
                <w:rFonts w:ascii="Lato" w:eastAsia="Lato" w:hAnsi="Lato" w:cs="Lato"/>
                <w:color w:val="666666"/>
                <w:sz w:val="20"/>
                <w:szCs w:val="20"/>
              </w:rPr>
              <w:t>Report out on relevant news and information since July.</w:t>
            </w:r>
          </w:p>
        </w:tc>
        <w:tc>
          <w:tcPr>
            <w:tcW w:w="3345" w:type="dxa"/>
            <w:tcMar>
              <w:top w:w="100" w:type="dxa"/>
              <w:left w:w="100" w:type="dxa"/>
              <w:bottom w:w="100" w:type="dxa"/>
              <w:right w:w="100" w:type="dxa"/>
            </w:tcMar>
          </w:tcPr>
          <w:p w:rsidR="00C64F60" w:rsidRDefault="00C64F60" w:rsidP="005761F5">
            <w:pPr>
              <w:widowControl w:val="0"/>
              <w:spacing w:line="240" w:lineRule="auto"/>
            </w:pPr>
          </w:p>
        </w:tc>
      </w:tr>
      <w:tr w:rsidR="00C64F60" w:rsidTr="005761F5">
        <w:trPr>
          <w:jc w:val="center"/>
        </w:trPr>
        <w:tc>
          <w:tcPr>
            <w:tcW w:w="585" w:type="dxa"/>
            <w:tcMar>
              <w:top w:w="100" w:type="dxa"/>
              <w:left w:w="100" w:type="dxa"/>
              <w:bottom w:w="100" w:type="dxa"/>
              <w:right w:w="100" w:type="dxa"/>
            </w:tcMar>
            <w:vAlign w:val="center"/>
          </w:tcPr>
          <w:p w:rsidR="00C64F60" w:rsidRDefault="00C64F60" w:rsidP="005761F5">
            <w:pPr>
              <w:widowControl w:val="0"/>
              <w:spacing w:line="240" w:lineRule="auto"/>
              <w:jc w:val="center"/>
            </w:pPr>
            <w:r>
              <w:rPr>
                <w:color w:val="666666"/>
                <w:sz w:val="36"/>
                <w:szCs w:val="36"/>
              </w:rPr>
              <w:t>🙿</w:t>
            </w:r>
          </w:p>
        </w:tc>
        <w:tc>
          <w:tcPr>
            <w:tcW w:w="6570" w:type="dxa"/>
            <w:tcMar>
              <w:top w:w="100" w:type="dxa"/>
              <w:left w:w="100" w:type="dxa"/>
              <w:bottom w:w="100" w:type="dxa"/>
              <w:right w:w="100" w:type="dxa"/>
            </w:tcMar>
            <w:vAlign w:val="center"/>
          </w:tcPr>
          <w:p w:rsidR="00C64F60" w:rsidRDefault="00C64F60" w:rsidP="005761F5">
            <w:pPr>
              <w:widowControl w:val="0"/>
              <w:spacing w:line="240" w:lineRule="auto"/>
            </w:pPr>
            <w:r>
              <w:rPr>
                <w:rFonts w:ascii="Lato" w:eastAsia="Lato" w:hAnsi="Lato" w:cs="Lato"/>
                <w:color w:val="666666"/>
                <w:sz w:val="20"/>
                <w:szCs w:val="20"/>
              </w:rPr>
              <w:t>Discuss and confirm evacuation/ reunification sites for each school.</w:t>
            </w:r>
          </w:p>
        </w:tc>
        <w:tc>
          <w:tcPr>
            <w:tcW w:w="3345" w:type="dxa"/>
            <w:tcMar>
              <w:top w:w="100" w:type="dxa"/>
              <w:left w:w="100" w:type="dxa"/>
              <w:bottom w:w="100" w:type="dxa"/>
              <w:right w:w="100" w:type="dxa"/>
            </w:tcMar>
          </w:tcPr>
          <w:p w:rsidR="00C64F60" w:rsidRDefault="00C64F60" w:rsidP="005761F5">
            <w:pPr>
              <w:widowControl w:val="0"/>
              <w:spacing w:line="240" w:lineRule="auto"/>
            </w:pPr>
          </w:p>
        </w:tc>
      </w:tr>
      <w:tr w:rsidR="00C64F60" w:rsidTr="005761F5">
        <w:trPr>
          <w:jc w:val="center"/>
        </w:trPr>
        <w:tc>
          <w:tcPr>
            <w:tcW w:w="585" w:type="dxa"/>
            <w:tcMar>
              <w:top w:w="100" w:type="dxa"/>
              <w:left w:w="100" w:type="dxa"/>
              <w:bottom w:w="100" w:type="dxa"/>
              <w:right w:w="100" w:type="dxa"/>
            </w:tcMar>
            <w:vAlign w:val="center"/>
          </w:tcPr>
          <w:p w:rsidR="00C64F60" w:rsidRDefault="00C64F60" w:rsidP="005761F5">
            <w:pPr>
              <w:widowControl w:val="0"/>
              <w:spacing w:line="240" w:lineRule="auto"/>
              <w:jc w:val="center"/>
            </w:pPr>
            <w:r>
              <w:rPr>
                <w:color w:val="666666"/>
                <w:sz w:val="36"/>
                <w:szCs w:val="36"/>
              </w:rPr>
              <w:t>🙿</w:t>
            </w:r>
          </w:p>
        </w:tc>
        <w:tc>
          <w:tcPr>
            <w:tcW w:w="6570" w:type="dxa"/>
            <w:tcMar>
              <w:top w:w="100" w:type="dxa"/>
              <w:left w:w="100" w:type="dxa"/>
              <w:bottom w:w="100" w:type="dxa"/>
              <w:right w:w="100" w:type="dxa"/>
            </w:tcMar>
            <w:vAlign w:val="center"/>
          </w:tcPr>
          <w:p w:rsidR="00C64F60" w:rsidRDefault="00C64F60" w:rsidP="005761F5">
            <w:pPr>
              <w:widowControl w:val="0"/>
              <w:spacing w:line="240" w:lineRule="auto"/>
            </w:pPr>
            <w:r>
              <w:rPr>
                <w:rFonts w:ascii="Lato" w:eastAsia="Lato" w:hAnsi="Lato" w:cs="Lato"/>
                <w:color w:val="666666"/>
                <w:sz w:val="20"/>
                <w:szCs w:val="20"/>
              </w:rPr>
              <w:t>Discuss options for UHF or VHF radio communication across public agencies, school buildings, and central office.</w:t>
            </w:r>
          </w:p>
        </w:tc>
        <w:tc>
          <w:tcPr>
            <w:tcW w:w="3345" w:type="dxa"/>
            <w:tcMar>
              <w:top w:w="100" w:type="dxa"/>
              <w:left w:w="100" w:type="dxa"/>
              <w:bottom w:w="100" w:type="dxa"/>
              <w:right w:w="100" w:type="dxa"/>
            </w:tcMar>
          </w:tcPr>
          <w:p w:rsidR="00C64F60" w:rsidRDefault="00C64F60" w:rsidP="005761F5">
            <w:pPr>
              <w:widowControl w:val="0"/>
              <w:spacing w:line="240" w:lineRule="auto"/>
            </w:pPr>
          </w:p>
        </w:tc>
      </w:tr>
    </w:tbl>
    <w:p w:rsidR="002D63CA" w:rsidRDefault="002D63CA">
      <w:pPr>
        <w:rPr>
          <w:rFonts w:ascii="Lato" w:eastAsia="Lato" w:hAnsi="Lato" w:cs="Lato"/>
          <w:b/>
          <w:color w:val="666666"/>
          <w:sz w:val="36"/>
          <w:szCs w:val="36"/>
        </w:rPr>
        <w:sectPr w:rsidR="002D63CA" w:rsidSect="00412962">
          <w:headerReference w:type="default" r:id="rId33"/>
          <w:headerReference w:type="first" r:id="rId34"/>
          <w:pgSz w:w="12240" w:h="15840"/>
          <w:pgMar w:top="18" w:right="720" w:bottom="1080" w:left="720" w:header="720" w:footer="720" w:gutter="0"/>
          <w:cols w:space="720"/>
          <w:titlePg/>
          <w:docGrid w:linePitch="299"/>
        </w:sectPr>
      </w:pPr>
    </w:p>
    <w:p w:rsidR="00C64F60" w:rsidRPr="002C3741" w:rsidRDefault="00C64F60" w:rsidP="00C64F60">
      <w:pPr>
        <w:rPr>
          <w:sz w:val="28"/>
          <w:szCs w:val="28"/>
          <w:u w:val="single"/>
        </w:rPr>
      </w:pPr>
      <w:r w:rsidRPr="002C3741">
        <w:rPr>
          <w:rFonts w:ascii="Lato" w:eastAsia="Lato" w:hAnsi="Lato" w:cs="Lato"/>
          <w:b/>
          <w:color w:val="666666"/>
          <w:sz w:val="28"/>
          <w:szCs w:val="28"/>
          <w:u w:val="single"/>
        </w:rPr>
        <w:lastRenderedPageBreak/>
        <w:t>SCHOOL CRISIS TEAM</w:t>
      </w:r>
    </w:p>
    <w:p w:rsidR="00FB5F16" w:rsidRDefault="00B910C4">
      <w:r>
        <w:rPr>
          <w:b/>
          <w:color w:val="666666"/>
          <w:sz w:val="28"/>
          <w:szCs w:val="28"/>
        </w:rPr>
        <w:t>OBJECTIVES:</w:t>
      </w:r>
    </w:p>
    <w:p w:rsidR="00FB5F16" w:rsidRDefault="00B910C4">
      <w:pPr>
        <w:numPr>
          <w:ilvl w:val="0"/>
          <w:numId w:val="1"/>
        </w:numPr>
        <w:ind w:hanging="360"/>
        <w:contextualSpacing/>
        <w:rPr>
          <w:b/>
          <w:color w:val="666666"/>
          <w:sz w:val="20"/>
          <w:szCs w:val="20"/>
        </w:rPr>
      </w:pPr>
      <w:r>
        <w:rPr>
          <w:i/>
          <w:color w:val="666666"/>
          <w:sz w:val="20"/>
          <w:szCs w:val="20"/>
        </w:rPr>
        <w:t>Collaboratively develop/confirm response protocols and guidelines for managing emergency situations</w:t>
      </w:r>
    </w:p>
    <w:p w:rsidR="00FB5F16" w:rsidRDefault="00B910C4">
      <w:pPr>
        <w:numPr>
          <w:ilvl w:val="0"/>
          <w:numId w:val="1"/>
        </w:numPr>
        <w:ind w:hanging="360"/>
        <w:contextualSpacing/>
        <w:rPr>
          <w:b/>
          <w:color w:val="666666"/>
          <w:sz w:val="20"/>
          <w:szCs w:val="20"/>
        </w:rPr>
      </w:pPr>
      <w:r>
        <w:rPr>
          <w:i/>
          <w:color w:val="666666"/>
          <w:sz w:val="20"/>
          <w:szCs w:val="20"/>
        </w:rPr>
        <w:t xml:space="preserve">Practice the skills necessary to respond effectively and efficiently. </w:t>
      </w:r>
    </w:p>
    <w:p w:rsidR="00FB5F16" w:rsidRDefault="00FB5F16"/>
    <w:tbl>
      <w:tblPr>
        <w:tblStyle w:val="a3"/>
        <w:tblW w:w="10500"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585"/>
        <w:gridCol w:w="6570"/>
        <w:gridCol w:w="3345"/>
      </w:tblGrid>
      <w:tr w:rsidR="00FB5F16" w:rsidTr="00F20BEF">
        <w:trPr>
          <w:jc w:val="center"/>
        </w:trPr>
        <w:tc>
          <w:tcPr>
            <w:tcW w:w="585" w:type="dxa"/>
            <w:shd w:val="clear" w:color="auto" w:fill="328438"/>
            <w:tcMar>
              <w:top w:w="100" w:type="dxa"/>
              <w:left w:w="100" w:type="dxa"/>
              <w:bottom w:w="100" w:type="dxa"/>
              <w:right w:w="100" w:type="dxa"/>
            </w:tcMar>
          </w:tcPr>
          <w:p w:rsidR="00FB5F16" w:rsidRDefault="00B910C4">
            <w:pPr>
              <w:widowControl w:val="0"/>
              <w:spacing w:line="240" w:lineRule="auto"/>
            </w:pPr>
            <w:r w:rsidRPr="00F20BEF">
              <w:rPr>
                <w:rFonts w:ascii="Arial Unicode MS" w:eastAsia="Arial Unicode MS" w:hAnsi="Arial Unicode MS" w:cs="Arial Unicode MS"/>
                <w:b/>
                <w:color w:val="FFFFFF" w:themeColor="background1"/>
              </w:rPr>
              <w:t>✔</w:t>
            </w:r>
          </w:p>
        </w:tc>
        <w:tc>
          <w:tcPr>
            <w:tcW w:w="6570" w:type="dxa"/>
            <w:shd w:val="clear" w:color="auto" w:fill="328438"/>
            <w:tcMar>
              <w:top w:w="100" w:type="dxa"/>
              <w:left w:w="100" w:type="dxa"/>
              <w:bottom w:w="100" w:type="dxa"/>
              <w:right w:w="100" w:type="dxa"/>
            </w:tcMar>
          </w:tcPr>
          <w:p w:rsidR="00FB5F16" w:rsidRDefault="00B910C4">
            <w:pPr>
              <w:widowControl w:val="0"/>
              <w:spacing w:line="240" w:lineRule="auto"/>
            </w:pPr>
            <w:r>
              <w:rPr>
                <w:b/>
                <w:color w:val="FFFFFF"/>
              </w:rPr>
              <w:t>School Crisis Team Checklist</w:t>
            </w:r>
          </w:p>
        </w:tc>
        <w:tc>
          <w:tcPr>
            <w:tcW w:w="3345" w:type="dxa"/>
            <w:shd w:val="clear" w:color="auto" w:fill="328438"/>
            <w:tcMar>
              <w:top w:w="100" w:type="dxa"/>
              <w:left w:w="100" w:type="dxa"/>
              <w:bottom w:w="100" w:type="dxa"/>
              <w:right w:w="100" w:type="dxa"/>
            </w:tcMar>
          </w:tcPr>
          <w:p w:rsidR="00FB5F16" w:rsidRDefault="00B910C4">
            <w:pPr>
              <w:widowControl w:val="0"/>
              <w:spacing w:line="240" w:lineRule="auto"/>
            </w:pPr>
            <w:r>
              <w:rPr>
                <w:b/>
                <w:color w:val="FFFFFF"/>
              </w:rPr>
              <w:t>Resources</w:t>
            </w:r>
          </w:p>
        </w:tc>
      </w:tr>
      <w:tr w:rsidR="00FB5F16" w:rsidTr="00F13D3B">
        <w:trPr>
          <w:trHeight w:val="519"/>
          <w:jc w:val="center"/>
        </w:trPr>
        <w:tc>
          <w:tcPr>
            <w:tcW w:w="585" w:type="dxa"/>
            <w:tcMar>
              <w:top w:w="100" w:type="dxa"/>
              <w:left w:w="100" w:type="dxa"/>
              <w:bottom w:w="100" w:type="dxa"/>
              <w:right w:w="100" w:type="dxa"/>
            </w:tcMar>
            <w:vAlign w:val="center"/>
          </w:tcPr>
          <w:p w:rsidR="00FB5F16" w:rsidRDefault="00B910C4">
            <w:pPr>
              <w:widowControl w:val="0"/>
              <w:spacing w:line="240" w:lineRule="auto"/>
              <w:jc w:val="center"/>
            </w:pPr>
            <w:r>
              <w:rPr>
                <w:color w:val="666666"/>
                <w:sz w:val="36"/>
                <w:szCs w:val="36"/>
              </w:rPr>
              <w:t>🙿</w:t>
            </w:r>
          </w:p>
        </w:tc>
        <w:tc>
          <w:tcPr>
            <w:tcW w:w="6570" w:type="dxa"/>
            <w:tcMar>
              <w:top w:w="100" w:type="dxa"/>
              <w:left w:w="100" w:type="dxa"/>
              <w:bottom w:w="100" w:type="dxa"/>
              <w:right w:w="100" w:type="dxa"/>
            </w:tcMar>
          </w:tcPr>
          <w:p w:rsidR="00FB5F16" w:rsidRDefault="00B910C4">
            <w:pPr>
              <w:widowControl w:val="0"/>
              <w:spacing w:line="240" w:lineRule="auto"/>
            </w:pPr>
            <w:r>
              <w:rPr>
                <w:rFonts w:ascii="Lato" w:eastAsia="Lato" w:hAnsi="Lato" w:cs="Lato"/>
                <w:color w:val="666666"/>
                <w:sz w:val="20"/>
                <w:szCs w:val="20"/>
              </w:rPr>
              <w:t>Review notes and materials from Public Safety Team quarterly meetings; incorporate decisions and recommendations into school team work as appropriate.</w:t>
            </w:r>
          </w:p>
        </w:tc>
        <w:tc>
          <w:tcPr>
            <w:tcW w:w="3345" w:type="dxa"/>
            <w:tcMar>
              <w:top w:w="100" w:type="dxa"/>
              <w:left w:w="100" w:type="dxa"/>
              <w:bottom w:w="100" w:type="dxa"/>
              <w:right w:w="100" w:type="dxa"/>
            </w:tcMar>
          </w:tcPr>
          <w:p w:rsidR="00FB5F16" w:rsidRDefault="00FB5F16">
            <w:pPr>
              <w:widowControl w:val="0"/>
              <w:spacing w:line="240" w:lineRule="auto"/>
            </w:pPr>
          </w:p>
        </w:tc>
      </w:tr>
      <w:tr w:rsidR="00FB5F16" w:rsidTr="00F13D3B">
        <w:trPr>
          <w:trHeight w:val="411"/>
          <w:jc w:val="center"/>
        </w:trPr>
        <w:tc>
          <w:tcPr>
            <w:tcW w:w="585" w:type="dxa"/>
            <w:tcMar>
              <w:top w:w="100" w:type="dxa"/>
              <w:left w:w="100" w:type="dxa"/>
              <w:bottom w:w="100" w:type="dxa"/>
              <w:right w:w="100" w:type="dxa"/>
            </w:tcMar>
            <w:vAlign w:val="center"/>
          </w:tcPr>
          <w:p w:rsidR="00FB5F16" w:rsidRDefault="00B910C4">
            <w:pPr>
              <w:widowControl w:val="0"/>
              <w:spacing w:line="240" w:lineRule="auto"/>
              <w:jc w:val="center"/>
            </w:pPr>
            <w:r>
              <w:rPr>
                <w:color w:val="666666"/>
                <w:sz w:val="36"/>
                <w:szCs w:val="36"/>
              </w:rPr>
              <w:t>🙿</w:t>
            </w:r>
          </w:p>
        </w:tc>
        <w:tc>
          <w:tcPr>
            <w:tcW w:w="6570" w:type="dxa"/>
            <w:tcMar>
              <w:top w:w="100" w:type="dxa"/>
              <w:left w:w="100" w:type="dxa"/>
              <w:bottom w:w="100" w:type="dxa"/>
              <w:right w:w="100" w:type="dxa"/>
            </w:tcMar>
          </w:tcPr>
          <w:p w:rsidR="00FB5F16" w:rsidRDefault="00B910C4">
            <w:pPr>
              <w:widowControl w:val="0"/>
              <w:spacing w:line="240" w:lineRule="auto"/>
            </w:pPr>
            <w:r>
              <w:rPr>
                <w:rFonts w:ascii="Lato" w:eastAsia="Lato" w:hAnsi="Lato" w:cs="Lato"/>
                <w:color w:val="666666"/>
                <w:sz w:val="20"/>
                <w:szCs w:val="20"/>
              </w:rPr>
              <w:t>Review and discuss key concepts of an Incident Command System (ICS) as well as notes from the</w:t>
            </w:r>
            <w:r w:rsidR="008C5ACF">
              <w:rPr>
                <w:rFonts w:ascii="Lato" w:eastAsia="Lato" w:hAnsi="Lato" w:cs="Lato"/>
                <w:color w:val="666666"/>
                <w:sz w:val="20"/>
                <w:szCs w:val="20"/>
              </w:rPr>
              <w:t xml:space="preserve"> </w:t>
            </w:r>
            <w:r>
              <w:rPr>
                <w:rFonts w:ascii="Lato" w:eastAsia="Lato" w:hAnsi="Lato" w:cs="Lato"/>
                <w:color w:val="666666"/>
                <w:sz w:val="20"/>
                <w:szCs w:val="20"/>
              </w:rPr>
              <w:t>Public Safety Team’s discussion on ICS at the October meeting.</w:t>
            </w:r>
          </w:p>
        </w:tc>
        <w:tc>
          <w:tcPr>
            <w:tcW w:w="3345" w:type="dxa"/>
            <w:tcMar>
              <w:top w:w="100" w:type="dxa"/>
              <w:left w:w="100" w:type="dxa"/>
              <w:bottom w:w="100" w:type="dxa"/>
              <w:right w:w="100" w:type="dxa"/>
            </w:tcMar>
          </w:tcPr>
          <w:p w:rsidR="00FB5F16" w:rsidRDefault="00B910C4">
            <w:pPr>
              <w:widowControl w:val="0"/>
              <w:spacing w:line="240" w:lineRule="auto"/>
            </w:pPr>
            <w:r>
              <w:rPr>
                <w:rFonts w:ascii="Lato" w:eastAsia="Lato" w:hAnsi="Lato" w:cs="Lato"/>
                <w:color w:val="666666"/>
                <w:sz w:val="20"/>
                <w:szCs w:val="20"/>
              </w:rPr>
              <w:t>Incident Command System Summary</w:t>
            </w:r>
          </w:p>
        </w:tc>
      </w:tr>
      <w:tr w:rsidR="00FB5F16">
        <w:trPr>
          <w:jc w:val="center"/>
        </w:trPr>
        <w:tc>
          <w:tcPr>
            <w:tcW w:w="585" w:type="dxa"/>
            <w:tcMar>
              <w:top w:w="100" w:type="dxa"/>
              <w:left w:w="100" w:type="dxa"/>
              <w:bottom w:w="100" w:type="dxa"/>
              <w:right w:w="100" w:type="dxa"/>
            </w:tcMar>
            <w:vAlign w:val="center"/>
          </w:tcPr>
          <w:p w:rsidR="00FB5F16" w:rsidRDefault="00B910C4">
            <w:pPr>
              <w:widowControl w:val="0"/>
              <w:spacing w:line="240" w:lineRule="auto"/>
              <w:jc w:val="center"/>
            </w:pPr>
            <w:r>
              <w:rPr>
                <w:color w:val="666666"/>
                <w:sz w:val="36"/>
                <w:szCs w:val="36"/>
              </w:rPr>
              <w:t>🙿</w:t>
            </w:r>
          </w:p>
        </w:tc>
        <w:tc>
          <w:tcPr>
            <w:tcW w:w="6570" w:type="dxa"/>
            <w:tcMar>
              <w:top w:w="100" w:type="dxa"/>
              <w:left w:w="100" w:type="dxa"/>
              <w:bottom w:w="100" w:type="dxa"/>
              <w:right w:w="100" w:type="dxa"/>
            </w:tcMar>
            <w:vAlign w:val="center"/>
          </w:tcPr>
          <w:p w:rsidR="00FB5F16" w:rsidRDefault="00B910C4">
            <w:pPr>
              <w:widowControl w:val="0"/>
              <w:spacing w:line="240" w:lineRule="auto"/>
            </w:pPr>
            <w:r>
              <w:rPr>
                <w:rFonts w:ascii="Lato" w:eastAsia="Lato" w:hAnsi="Lato" w:cs="Lato"/>
                <w:color w:val="666666"/>
                <w:sz w:val="20"/>
                <w:szCs w:val="20"/>
              </w:rPr>
              <w:t>Invite public agency representatives / first responders to monthly school team meetings to review and discuss key takeaways from school safety risk assessment or to help develop guidelines.</w:t>
            </w:r>
          </w:p>
        </w:tc>
        <w:tc>
          <w:tcPr>
            <w:tcW w:w="3345" w:type="dxa"/>
            <w:tcMar>
              <w:top w:w="100" w:type="dxa"/>
              <w:left w:w="100" w:type="dxa"/>
              <w:bottom w:w="100" w:type="dxa"/>
              <w:right w:w="100" w:type="dxa"/>
            </w:tcMar>
          </w:tcPr>
          <w:p w:rsidR="00FB5F16" w:rsidRDefault="00FB5F16">
            <w:pPr>
              <w:widowControl w:val="0"/>
              <w:spacing w:line="240" w:lineRule="auto"/>
            </w:pPr>
          </w:p>
        </w:tc>
      </w:tr>
      <w:tr w:rsidR="00FB5F16" w:rsidTr="00F13D3B">
        <w:trPr>
          <w:trHeight w:val="123"/>
          <w:jc w:val="center"/>
        </w:trPr>
        <w:tc>
          <w:tcPr>
            <w:tcW w:w="585" w:type="dxa"/>
            <w:tcMar>
              <w:top w:w="100" w:type="dxa"/>
              <w:left w:w="100" w:type="dxa"/>
              <w:bottom w:w="100" w:type="dxa"/>
              <w:right w:w="100" w:type="dxa"/>
            </w:tcMar>
            <w:vAlign w:val="center"/>
          </w:tcPr>
          <w:p w:rsidR="00FB5F16" w:rsidRDefault="00B910C4">
            <w:pPr>
              <w:widowControl w:val="0"/>
              <w:spacing w:line="240" w:lineRule="auto"/>
              <w:jc w:val="center"/>
            </w:pPr>
            <w:r>
              <w:rPr>
                <w:color w:val="666666"/>
                <w:sz w:val="36"/>
                <w:szCs w:val="36"/>
              </w:rPr>
              <w:t>🙿</w:t>
            </w:r>
          </w:p>
        </w:tc>
        <w:tc>
          <w:tcPr>
            <w:tcW w:w="6570" w:type="dxa"/>
            <w:tcMar>
              <w:top w:w="100" w:type="dxa"/>
              <w:left w:w="100" w:type="dxa"/>
              <w:bottom w:w="100" w:type="dxa"/>
              <w:right w:w="100" w:type="dxa"/>
            </w:tcMar>
          </w:tcPr>
          <w:p w:rsidR="00FB5F16" w:rsidRDefault="00B910C4">
            <w:pPr>
              <w:widowControl w:val="0"/>
              <w:spacing w:line="240" w:lineRule="auto"/>
            </w:pPr>
            <w:r>
              <w:rPr>
                <w:rFonts w:ascii="Lato" w:eastAsia="Lato" w:hAnsi="Lato" w:cs="Lato"/>
                <w:color w:val="666666"/>
                <w:sz w:val="20"/>
                <w:szCs w:val="20"/>
              </w:rPr>
              <w:t xml:space="preserve">Review materials related to Emergency Response </w:t>
            </w:r>
            <w:r w:rsidR="008C5ACF">
              <w:rPr>
                <w:rFonts w:ascii="Lato" w:eastAsia="Lato" w:hAnsi="Lato" w:cs="Lato"/>
                <w:color w:val="666666"/>
                <w:sz w:val="20"/>
                <w:szCs w:val="20"/>
              </w:rPr>
              <w:t xml:space="preserve">Protocols and complete related </w:t>
            </w:r>
            <w:r>
              <w:rPr>
                <w:rFonts w:ascii="Lato" w:eastAsia="Lato" w:hAnsi="Lato" w:cs="Lato"/>
                <w:color w:val="666666"/>
                <w:sz w:val="20"/>
                <w:szCs w:val="20"/>
              </w:rPr>
              <w:t xml:space="preserve">tasks. </w:t>
            </w:r>
          </w:p>
        </w:tc>
        <w:tc>
          <w:tcPr>
            <w:tcW w:w="3345" w:type="dxa"/>
            <w:tcMar>
              <w:top w:w="100" w:type="dxa"/>
              <w:left w:w="100" w:type="dxa"/>
              <w:bottom w:w="100" w:type="dxa"/>
              <w:right w:w="100" w:type="dxa"/>
            </w:tcMar>
          </w:tcPr>
          <w:p w:rsidR="00FB5F16" w:rsidRDefault="00B910C4">
            <w:pPr>
              <w:widowControl w:val="0"/>
              <w:spacing w:line="240" w:lineRule="auto"/>
            </w:pPr>
            <w:r>
              <w:rPr>
                <w:rFonts w:ascii="Lato" w:eastAsia="Lato" w:hAnsi="Lato" w:cs="Lato"/>
                <w:color w:val="666666"/>
                <w:sz w:val="20"/>
                <w:szCs w:val="20"/>
              </w:rPr>
              <w:t xml:space="preserve">Emergency Response </w:t>
            </w:r>
            <w:r w:rsidR="008C5ACF">
              <w:rPr>
                <w:rFonts w:ascii="Lato" w:eastAsia="Lato" w:hAnsi="Lato" w:cs="Lato"/>
                <w:color w:val="666666"/>
                <w:sz w:val="20"/>
                <w:szCs w:val="20"/>
              </w:rPr>
              <w:t xml:space="preserve">Protocols Overview, Resources, </w:t>
            </w:r>
            <w:r>
              <w:rPr>
                <w:rFonts w:ascii="Lato" w:eastAsia="Lato" w:hAnsi="Lato" w:cs="Lato"/>
                <w:color w:val="666666"/>
                <w:sz w:val="20"/>
                <w:szCs w:val="20"/>
              </w:rPr>
              <w:t>and Tasks</w:t>
            </w:r>
          </w:p>
        </w:tc>
      </w:tr>
      <w:tr w:rsidR="00FB5F16" w:rsidTr="00F13D3B">
        <w:trPr>
          <w:trHeight w:val="258"/>
          <w:jc w:val="center"/>
        </w:trPr>
        <w:tc>
          <w:tcPr>
            <w:tcW w:w="585" w:type="dxa"/>
            <w:tcMar>
              <w:top w:w="100" w:type="dxa"/>
              <w:left w:w="100" w:type="dxa"/>
              <w:bottom w:w="100" w:type="dxa"/>
              <w:right w:w="100" w:type="dxa"/>
            </w:tcMar>
            <w:vAlign w:val="center"/>
          </w:tcPr>
          <w:p w:rsidR="00FB5F16" w:rsidRDefault="00B910C4">
            <w:pPr>
              <w:widowControl w:val="0"/>
              <w:spacing w:line="240" w:lineRule="auto"/>
              <w:jc w:val="center"/>
            </w:pPr>
            <w:r>
              <w:rPr>
                <w:color w:val="666666"/>
                <w:sz w:val="36"/>
                <w:szCs w:val="36"/>
              </w:rPr>
              <w:t>🙿</w:t>
            </w:r>
          </w:p>
        </w:tc>
        <w:tc>
          <w:tcPr>
            <w:tcW w:w="6570" w:type="dxa"/>
            <w:tcMar>
              <w:top w:w="100" w:type="dxa"/>
              <w:left w:w="100" w:type="dxa"/>
              <w:bottom w:w="100" w:type="dxa"/>
              <w:right w:w="100" w:type="dxa"/>
            </w:tcMar>
          </w:tcPr>
          <w:p w:rsidR="00FB5F16" w:rsidRDefault="00B910C4">
            <w:pPr>
              <w:widowControl w:val="0"/>
              <w:spacing w:line="240" w:lineRule="auto"/>
            </w:pPr>
            <w:r>
              <w:rPr>
                <w:rFonts w:ascii="Lato" w:eastAsia="Lato" w:hAnsi="Lato" w:cs="Lato"/>
                <w:color w:val="666666"/>
                <w:sz w:val="20"/>
                <w:szCs w:val="20"/>
              </w:rPr>
              <w:t>Communicate with parents that this work is happening, what students will be learning, and provide resources to keep parents/guardians informed.</w:t>
            </w:r>
          </w:p>
        </w:tc>
        <w:tc>
          <w:tcPr>
            <w:tcW w:w="3345" w:type="dxa"/>
            <w:tcMar>
              <w:top w:w="100" w:type="dxa"/>
              <w:left w:w="100" w:type="dxa"/>
              <w:bottom w:w="100" w:type="dxa"/>
              <w:right w:w="100" w:type="dxa"/>
            </w:tcMar>
          </w:tcPr>
          <w:p w:rsidR="00FB5F16" w:rsidRDefault="00FB5F16">
            <w:pPr>
              <w:widowControl w:val="0"/>
              <w:spacing w:line="240" w:lineRule="auto"/>
            </w:pPr>
          </w:p>
        </w:tc>
      </w:tr>
      <w:tr w:rsidR="00FB5F16" w:rsidTr="00F13D3B">
        <w:trPr>
          <w:trHeight w:val="384"/>
          <w:jc w:val="center"/>
        </w:trPr>
        <w:tc>
          <w:tcPr>
            <w:tcW w:w="585" w:type="dxa"/>
            <w:tcMar>
              <w:top w:w="100" w:type="dxa"/>
              <w:left w:w="100" w:type="dxa"/>
              <w:bottom w:w="100" w:type="dxa"/>
              <w:right w:w="100" w:type="dxa"/>
            </w:tcMar>
            <w:vAlign w:val="center"/>
          </w:tcPr>
          <w:p w:rsidR="00FB5F16" w:rsidRDefault="00B910C4">
            <w:pPr>
              <w:widowControl w:val="0"/>
              <w:spacing w:line="240" w:lineRule="auto"/>
              <w:jc w:val="center"/>
            </w:pPr>
            <w:r>
              <w:rPr>
                <w:color w:val="666666"/>
                <w:sz w:val="36"/>
                <w:szCs w:val="36"/>
              </w:rPr>
              <w:t>🙿</w:t>
            </w:r>
          </w:p>
        </w:tc>
        <w:tc>
          <w:tcPr>
            <w:tcW w:w="6570" w:type="dxa"/>
            <w:tcMar>
              <w:top w:w="100" w:type="dxa"/>
              <w:left w:w="100" w:type="dxa"/>
              <w:bottom w:w="100" w:type="dxa"/>
              <w:right w:w="100" w:type="dxa"/>
            </w:tcMar>
          </w:tcPr>
          <w:p w:rsidR="00FB5F16" w:rsidRDefault="00B910C4" w:rsidP="008C5ACF">
            <w:pPr>
              <w:widowControl w:val="0"/>
              <w:spacing w:line="240" w:lineRule="auto"/>
            </w:pPr>
            <w:r>
              <w:rPr>
                <w:rFonts w:ascii="Lato" w:eastAsia="Lato" w:hAnsi="Lato" w:cs="Lato"/>
                <w:color w:val="666666"/>
                <w:sz w:val="20"/>
                <w:szCs w:val="20"/>
              </w:rPr>
              <w:t xml:space="preserve">Engage in a series of </w:t>
            </w:r>
            <w:hyperlink r:id="rId35" w:history="1">
              <w:r>
                <w:rPr>
                  <w:rFonts w:ascii="Lato" w:eastAsia="Lato" w:hAnsi="Lato" w:cs="Lato"/>
                  <w:color w:val="1155CC"/>
                  <w:sz w:val="20"/>
                  <w:szCs w:val="20"/>
                  <w:u w:val="single"/>
                </w:rPr>
                <w:t>scenario discussions</w:t>
              </w:r>
            </w:hyperlink>
            <w:r>
              <w:rPr>
                <w:rFonts w:ascii="Lato" w:eastAsia="Lato" w:hAnsi="Lato" w:cs="Lato"/>
                <w:color w:val="666666"/>
                <w:sz w:val="20"/>
                <w:szCs w:val="20"/>
              </w:rPr>
              <w:t xml:space="preserve"> based on your identified risks to de</w:t>
            </w:r>
            <w:r w:rsidR="008C5ACF">
              <w:rPr>
                <w:rFonts w:ascii="Lato" w:eastAsia="Lato" w:hAnsi="Lato" w:cs="Lato"/>
                <w:color w:val="666666"/>
                <w:sz w:val="20"/>
                <w:szCs w:val="20"/>
              </w:rPr>
              <w:t>velop your school’s guidelines.</w:t>
            </w:r>
          </w:p>
        </w:tc>
        <w:tc>
          <w:tcPr>
            <w:tcW w:w="3345" w:type="dxa"/>
            <w:tcMar>
              <w:top w:w="100" w:type="dxa"/>
              <w:left w:w="100" w:type="dxa"/>
              <w:bottom w:w="100" w:type="dxa"/>
              <w:right w:w="100" w:type="dxa"/>
            </w:tcMar>
          </w:tcPr>
          <w:p w:rsidR="00FB5F16" w:rsidRDefault="00726A12">
            <w:pPr>
              <w:widowControl w:val="0"/>
              <w:spacing w:line="240" w:lineRule="auto"/>
            </w:pPr>
            <w:hyperlink r:id="rId36">
              <w:r w:rsidR="00B910C4">
                <w:rPr>
                  <w:rFonts w:ascii="Lato" w:eastAsia="Lato" w:hAnsi="Lato" w:cs="Lato"/>
                  <w:color w:val="1155CC"/>
                  <w:sz w:val="20"/>
                  <w:szCs w:val="20"/>
                  <w:u w:val="single"/>
                </w:rPr>
                <w:t>Vermont School Crisis Planning Team Sample Action Plans</w:t>
              </w:r>
            </w:hyperlink>
          </w:p>
        </w:tc>
      </w:tr>
      <w:tr w:rsidR="00FB5F16">
        <w:trPr>
          <w:jc w:val="center"/>
        </w:trPr>
        <w:tc>
          <w:tcPr>
            <w:tcW w:w="585" w:type="dxa"/>
            <w:tcMar>
              <w:top w:w="100" w:type="dxa"/>
              <w:left w:w="100" w:type="dxa"/>
              <w:bottom w:w="100" w:type="dxa"/>
              <w:right w:w="100" w:type="dxa"/>
            </w:tcMar>
            <w:vAlign w:val="center"/>
          </w:tcPr>
          <w:p w:rsidR="00FB5F16" w:rsidRDefault="00B910C4">
            <w:pPr>
              <w:widowControl w:val="0"/>
              <w:spacing w:line="240" w:lineRule="auto"/>
              <w:jc w:val="center"/>
            </w:pPr>
            <w:r>
              <w:rPr>
                <w:color w:val="666666"/>
                <w:sz w:val="36"/>
                <w:szCs w:val="36"/>
              </w:rPr>
              <w:t>🙿</w:t>
            </w:r>
          </w:p>
        </w:tc>
        <w:tc>
          <w:tcPr>
            <w:tcW w:w="6570" w:type="dxa"/>
            <w:tcMar>
              <w:top w:w="100" w:type="dxa"/>
              <w:left w:w="100" w:type="dxa"/>
              <w:bottom w:w="100" w:type="dxa"/>
              <w:right w:w="100" w:type="dxa"/>
            </w:tcMar>
          </w:tcPr>
          <w:p w:rsidR="00FB5F16" w:rsidRDefault="00B910C4" w:rsidP="00F13D3B">
            <w:pPr>
              <w:widowControl w:val="0"/>
              <w:spacing w:line="240" w:lineRule="auto"/>
            </w:pPr>
            <w:r>
              <w:rPr>
                <w:rFonts w:ascii="Lato" w:eastAsia="Lato" w:hAnsi="Lato" w:cs="Lato"/>
                <w:color w:val="666666"/>
                <w:sz w:val="20"/>
                <w:szCs w:val="20"/>
              </w:rPr>
              <w:t>Be sure to consider various circumstances when creating your guidelines/</w:t>
            </w:r>
            <w:r w:rsidR="00F13D3B">
              <w:rPr>
                <w:rFonts w:ascii="Lato" w:eastAsia="Lato" w:hAnsi="Lato" w:cs="Lato"/>
                <w:color w:val="666666"/>
                <w:sz w:val="20"/>
                <w:szCs w:val="20"/>
              </w:rPr>
              <w:t xml:space="preserve"> </w:t>
            </w:r>
            <w:r>
              <w:rPr>
                <w:rFonts w:ascii="Lato" w:eastAsia="Lato" w:hAnsi="Lato" w:cs="Lato"/>
                <w:color w:val="666666"/>
                <w:sz w:val="20"/>
                <w:szCs w:val="20"/>
              </w:rPr>
              <w:t>action plans, such as assisting students with disabilities, how to appl</w:t>
            </w:r>
            <w:r w:rsidR="008C5ACF">
              <w:rPr>
                <w:rFonts w:ascii="Lato" w:eastAsia="Lato" w:hAnsi="Lato" w:cs="Lato"/>
                <w:color w:val="666666"/>
                <w:sz w:val="20"/>
                <w:szCs w:val="20"/>
              </w:rPr>
              <w:t xml:space="preserve">y to after school programming, </w:t>
            </w:r>
            <w:r>
              <w:rPr>
                <w:rFonts w:ascii="Lato" w:eastAsia="Lato" w:hAnsi="Lato" w:cs="Lato"/>
                <w:color w:val="666666"/>
                <w:sz w:val="20"/>
                <w:szCs w:val="20"/>
              </w:rPr>
              <w:t>how to modify for public events located on school property</w:t>
            </w:r>
            <w:r w:rsidR="00F13D3B">
              <w:rPr>
                <w:rFonts w:ascii="Lato" w:eastAsia="Lato" w:hAnsi="Lato" w:cs="Lato"/>
                <w:color w:val="666666"/>
                <w:sz w:val="20"/>
                <w:szCs w:val="20"/>
              </w:rPr>
              <w:t>.</w:t>
            </w:r>
          </w:p>
        </w:tc>
        <w:tc>
          <w:tcPr>
            <w:tcW w:w="3345" w:type="dxa"/>
            <w:tcMar>
              <w:top w:w="100" w:type="dxa"/>
              <w:left w:w="100" w:type="dxa"/>
              <w:bottom w:w="100" w:type="dxa"/>
              <w:right w:w="100" w:type="dxa"/>
            </w:tcMar>
          </w:tcPr>
          <w:p w:rsidR="00FB5F16" w:rsidRDefault="00FB5F16">
            <w:pPr>
              <w:widowControl w:val="0"/>
              <w:spacing w:line="240" w:lineRule="auto"/>
            </w:pPr>
          </w:p>
          <w:p w:rsidR="00FB5F16" w:rsidRDefault="00FB5F16">
            <w:pPr>
              <w:widowControl w:val="0"/>
              <w:spacing w:line="240" w:lineRule="auto"/>
            </w:pPr>
          </w:p>
          <w:p w:rsidR="00FB5F16" w:rsidRDefault="00726A12">
            <w:pPr>
              <w:widowControl w:val="0"/>
              <w:spacing w:line="240" w:lineRule="auto"/>
            </w:pPr>
            <w:hyperlink r:id="rId37">
              <w:r w:rsidR="00B910C4">
                <w:rPr>
                  <w:rFonts w:ascii="Lato" w:eastAsia="Lato" w:hAnsi="Lato" w:cs="Lato"/>
                  <w:color w:val="1155CC"/>
                  <w:sz w:val="20"/>
                  <w:szCs w:val="20"/>
                  <w:u w:val="single"/>
                </w:rPr>
                <w:t>After School Emergency Planning</w:t>
              </w:r>
            </w:hyperlink>
          </w:p>
        </w:tc>
      </w:tr>
      <w:tr w:rsidR="00FB5F16" w:rsidTr="00F13D3B">
        <w:trPr>
          <w:trHeight w:val="357"/>
          <w:jc w:val="center"/>
        </w:trPr>
        <w:tc>
          <w:tcPr>
            <w:tcW w:w="585" w:type="dxa"/>
            <w:tcMar>
              <w:top w:w="100" w:type="dxa"/>
              <w:left w:w="100" w:type="dxa"/>
              <w:bottom w:w="100" w:type="dxa"/>
              <w:right w:w="100" w:type="dxa"/>
            </w:tcMar>
            <w:vAlign w:val="center"/>
          </w:tcPr>
          <w:p w:rsidR="00FB5F16" w:rsidRDefault="00B910C4">
            <w:pPr>
              <w:widowControl w:val="0"/>
              <w:spacing w:line="240" w:lineRule="auto"/>
              <w:jc w:val="center"/>
            </w:pPr>
            <w:r>
              <w:rPr>
                <w:color w:val="666666"/>
                <w:sz w:val="36"/>
                <w:szCs w:val="36"/>
              </w:rPr>
              <w:t>🙿</w:t>
            </w:r>
          </w:p>
        </w:tc>
        <w:tc>
          <w:tcPr>
            <w:tcW w:w="6570" w:type="dxa"/>
            <w:tcMar>
              <w:top w:w="100" w:type="dxa"/>
              <w:left w:w="100" w:type="dxa"/>
              <w:bottom w:w="100" w:type="dxa"/>
              <w:right w:w="100" w:type="dxa"/>
            </w:tcMar>
          </w:tcPr>
          <w:p w:rsidR="00FB5F16" w:rsidRDefault="008C5ACF">
            <w:pPr>
              <w:widowControl w:val="0"/>
              <w:spacing w:line="240" w:lineRule="auto"/>
            </w:pPr>
            <w:r>
              <w:rPr>
                <w:rFonts w:ascii="Lato" w:eastAsia="Lato" w:hAnsi="Lato" w:cs="Lato"/>
                <w:color w:val="666666"/>
                <w:sz w:val="20"/>
                <w:szCs w:val="20"/>
              </w:rPr>
              <w:t xml:space="preserve">Test </w:t>
            </w:r>
            <w:r w:rsidR="00B910C4">
              <w:rPr>
                <w:rFonts w:ascii="Lato" w:eastAsia="Lato" w:hAnsi="Lato" w:cs="Lato"/>
                <w:color w:val="666666"/>
                <w:sz w:val="20"/>
                <w:szCs w:val="20"/>
              </w:rPr>
              <w:t>your protocols an</w:t>
            </w:r>
            <w:r w:rsidR="00F13D3B">
              <w:rPr>
                <w:rFonts w:ascii="Lato" w:eastAsia="Lato" w:hAnsi="Lato" w:cs="Lato"/>
                <w:color w:val="666666"/>
                <w:sz w:val="20"/>
                <w:szCs w:val="20"/>
              </w:rPr>
              <w:t xml:space="preserve">d guidelines through practice, </w:t>
            </w:r>
            <w:r w:rsidR="00B910C4">
              <w:rPr>
                <w:rFonts w:ascii="Lato" w:eastAsia="Lato" w:hAnsi="Lato" w:cs="Lato"/>
                <w:color w:val="666666"/>
                <w:sz w:val="20"/>
                <w:szCs w:val="20"/>
              </w:rPr>
              <w:t>including debrief to see if updates to protocols are needed</w:t>
            </w:r>
            <w:r w:rsidR="00290A44">
              <w:rPr>
                <w:rFonts w:ascii="Lato" w:eastAsia="Lato" w:hAnsi="Lato" w:cs="Lato"/>
                <w:color w:val="666666"/>
                <w:sz w:val="20"/>
                <w:szCs w:val="20"/>
              </w:rPr>
              <w:t>.</w:t>
            </w:r>
          </w:p>
        </w:tc>
        <w:tc>
          <w:tcPr>
            <w:tcW w:w="3345" w:type="dxa"/>
            <w:tcMar>
              <w:top w:w="100" w:type="dxa"/>
              <w:left w:w="100" w:type="dxa"/>
              <w:bottom w:w="100" w:type="dxa"/>
              <w:right w:w="100" w:type="dxa"/>
            </w:tcMar>
          </w:tcPr>
          <w:p w:rsidR="00FB5F16" w:rsidRDefault="00FB5F16">
            <w:pPr>
              <w:widowControl w:val="0"/>
              <w:spacing w:line="240" w:lineRule="auto"/>
            </w:pPr>
          </w:p>
        </w:tc>
      </w:tr>
    </w:tbl>
    <w:tbl>
      <w:tblPr>
        <w:tblStyle w:val="a4"/>
        <w:tblW w:w="10515" w:type="dxa"/>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515"/>
      </w:tblGrid>
      <w:tr w:rsidR="00FB5F16" w:rsidTr="00F20BEF">
        <w:tc>
          <w:tcPr>
            <w:tcW w:w="10515" w:type="dxa"/>
            <w:shd w:val="clear" w:color="auto" w:fill="328438"/>
            <w:tcMar>
              <w:top w:w="100" w:type="dxa"/>
              <w:left w:w="100" w:type="dxa"/>
              <w:bottom w:w="100" w:type="dxa"/>
              <w:right w:w="100" w:type="dxa"/>
            </w:tcMar>
          </w:tcPr>
          <w:p w:rsidR="00FB5F16" w:rsidRDefault="00B910C4">
            <w:pPr>
              <w:widowControl w:val="0"/>
              <w:spacing w:line="240" w:lineRule="auto"/>
            </w:pPr>
            <w:r>
              <w:rPr>
                <w:b/>
                <w:color w:val="FFFFFF"/>
              </w:rPr>
              <w:t>School Practice and Learning Opportunities</w:t>
            </w:r>
          </w:p>
        </w:tc>
      </w:tr>
      <w:tr w:rsidR="00FB5F16">
        <w:tc>
          <w:tcPr>
            <w:tcW w:w="10515" w:type="dxa"/>
            <w:tcMar>
              <w:top w:w="100" w:type="dxa"/>
              <w:left w:w="100" w:type="dxa"/>
              <w:bottom w:w="100" w:type="dxa"/>
              <w:right w:w="100" w:type="dxa"/>
            </w:tcMar>
          </w:tcPr>
          <w:p w:rsidR="00FB5F16" w:rsidRDefault="00B910C4">
            <w:pPr>
              <w:widowControl w:val="0"/>
              <w:numPr>
                <w:ilvl w:val="0"/>
                <w:numId w:val="6"/>
              </w:numPr>
              <w:spacing w:line="240" w:lineRule="auto"/>
              <w:ind w:hanging="360"/>
              <w:contextualSpacing/>
              <w:rPr>
                <w:rFonts w:ascii="Lato" w:eastAsia="Lato" w:hAnsi="Lato" w:cs="Lato"/>
                <w:color w:val="666666"/>
                <w:sz w:val="20"/>
                <w:szCs w:val="20"/>
              </w:rPr>
            </w:pPr>
            <w:r>
              <w:rPr>
                <w:rFonts w:ascii="Lato" w:eastAsia="Lato" w:hAnsi="Lato" w:cs="Lato"/>
                <w:color w:val="666666"/>
                <w:sz w:val="20"/>
                <w:szCs w:val="20"/>
              </w:rPr>
              <w:t>Engag</w:t>
            </w:r>
            <w:r w:rsidR="008C5ACF">
              <w:rPr>
                <w:rFonts w:ascii="Lato" w:eastAsia="Lato" w:hAnsi="Lato" w:cs="Lato"/>
                <w:color w:val="666666"/>
                <w:sz w:val="20"/>
                <w:szCs w:val="20"/>
              </w:rPr>
              <w:t xml:space="preserve">e staff, students, and parents </w:t>
            </w:r>
            <w:r>
              <w:rPr>
                <w:rFonts w:ascii="Lato" w:eastAsia="Lato" w:hAnsi="Lato" w:cs="Lato"/>
                <w:color w:val="666666"/>
                <w:sz w:val="20"/>
                <w:szCs w:val="20"/>
              </w:rPr>
              <w:t>in scenario ac</w:t>
            </w:r>
            <w:r w:rsidR="008C5ACF">
              <w:rPr>
                <w:rFonts w:ascii="Lato" w:eastAsia="Lato" w:hAnsi="Lato" w:cs="Lato"/>
                <w:color w:val="666666"/>
                <w:sz w:val="20"/>
                <w:szCs w:val="20"/>
              </w:rPr>
              <w:t>tivities for one or more of the</w:t>
            </w:r>
            <w:r>
              <w:rPr>
                <w:rFonts w:ascii="Lato" w:eastAsia="Lato" w:hAnsi="Lato" w:cs="Lato"/>
                <w:color w:val="666666"/>
                <w:sz w:val="20"/>
                <w:szCs w:val="20"/>
              </w:rPr>
              <w:t xml:space="preserve"> identified hazards to assist in response development and awareness building</w:t>
            </w:r>
            <w:r w:rsidR="00290A44">
              <w:rPr>
                <w:rFonts w:ascii="Lato" w:eastAsia="Lato" w:hAnsi="Lato" w:cs="Lato"/>
                <w:color w:val="666666"/>
                <w:sz w:val="20"/>
                <w:szCs w:val="20"/>
              </w:rPr>
              <w:t>.</w:t>
            </w:r>
          </w:p>
          <w:p w:rsidR="00FB5F16" w:rsidRDefault="00B910C4">
            <w:pPr>
              <w:widowControl w:val="0"/>
              <w:numPr>
                <w:ilvl w:val="0"/>
                <w:numId w:val="6"/>
              </w:numPr>
              <w:spacing w:line="240" w:lineRule="auto"/>
              <w:ind w:hanging="360"/>
              <w:contextualSpacing/>
              <w:rPr>
                <w:rFonts w:ascii="Lato" w:eastAsia="Lato" w:hAnsi="Lato" w:cs="Lato"/>
                <w:color w:val="666666"/>
                <w:sz w:val="20"/>
                <w:szCs w:val="20"/>
              </w:rPr>
            </w:pPr>
            <w:r>
              <w:rPr>
                <w:rFonts w:ascii="Lato" w:eastAsia="Lato" w:hAnsi="Lato" w:cs="Lato"/>
                <w:color w:val="666666"/>
                <w:sz w:val="20"/>
                <w:szCs w:val="20"/>
              </w:rPr>
              <w:t>Invite and involve local first responders to participate in safety-related meetings or drills</w:t>
            </w:r>
            <w:r w:rsidR="00290A44">
              <w:rPr>
                <w:rFonts w:ascii="Lato" w:eastAsia="Lato" w:hAnsi="Lato" w:cs="Lato"/>
                <w:color w:val="666666"/>
                <w:sz w:val="20"/>
                <w:szCs w:val="20"/>
              </w:rPr>
              <w:t>.</w:t>
            </w:r>
          </w:p>
          <w:p w:rsidR="00FB5F16" w:rsidRDefault="00B910C4">
            <w:pPr>
              <w:widowControl w:val="0"/>
              <w:numPr>
                <w:ilvl w:val="0"/>
                <w:numId w:val="6"/>
              </w:numPr>
              <w:spacing w:line="240" w:lineRule="auto"/>
              <w:ind w:hanging="360"/>
              <w:contextualSpacing/>
              <w:rPr>
                <w:rFonts w:ascii="Lato" w:eastAsia="Lato" w:hAnsi="Lato" w:cs="Lato"/>
                <w:color w:val="666666"/>
                <w:sz w:val="20"/>
                <w:szCs w:val="20"/>
              </w:rPr>
            </w:pPr>
            <w:r>
              <w:rPr>
                <w:rFonts w:ascii="Lato" w:eastAsia="Lato" w:hAnsi="Lato" w:cs="Lato"/>
                <w:color w:val="666666"/>
                <w:sz w:val="20"/>
                <w:szCs w:val="20"/>
              </w:rPr>
              <w:t>Review sample curriculum for age-appropriate lessons and implement</w:t>
            </w:r>
            <w:r w:rsidR="00290A44">
              <w:rPr>
                <w:rFonts w:ascii="Lato" w:eastAsia="Lato" w:hAnsi="Lato" w:cs="Lato"/>
                <w:color w:val="666666"/>
                <w:sz w:val="20"/>
                <w:szCs w:val="20"/>
              </w:rPr>
              <w:t>.</w:t>
            </w:r>
          </w:p>
        </w:tc>
      </w:tr>
    </w:tbl>
    <w:tbl>
      <w:tblPr>
        <w:tblStyle w:val="a5"/>
        <w:tblW w:w="10500" w:type="dxa"/>
        <w:tblInd w:w="12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500"/>
      </w:tblGrid>
      <w:tr w:rsidR="00FB5F16" w:rsidTr="00F20BEF">
        <w:tc>
          <w:tcPr>
            <w:tcW w:w="10500" w:type="dxa"/>
            <w:shd w:val="clear" w:color="auto" w:fill="328438"/>
            <w:tcMar>
              <w:top w:w="100" w:type="dxa"/>
              <w:left w:w="100" w:type="dxa"/>
              <w:bottom w:w="100" w:type="dxa"/>
              <w:right w:w="100" w:type="dxa"/>
            </w:tcMar>
          </w:tcPr>
          <w:p w:rsidR="00FB5F16" w:rsidRDefault="00B910C4">
            <w:pPr>
              <w:widowControl w:val="0"/>
              <w:spacing w:line="240" w:lineRule="auto"/>
            </w:pPr>
            <w:r>
              <w:rPr>
                <w:b/>
                <w:color w:val="FFFFFF"/>
              </w:rPr>
              <w:t>Available Training and Support</w:t>
            </w:r>
          </w:p>
        </w:tc>
      </w:tr>
      <w:tr w:rsidR="00FB5F16">
        <w:tc>
          <w:tcPr>
            <w:tcW w:w="10500" w:type="dxa"/>
            <w:tcMar>
              <w:top w:w="100" w:type="dxa"/>
              <w:left w:w="100" w:type="dxa"/>
              <w:bottom w:w="100" w:type="dxa"/>
              <w:right w:w="100" w:type="dxa"/>
            </w:tcMar>
          </w:tcPr>
          <w:p w:rsidR="00FB5F16" w:rsidRDefault="00726A12">
            <w:pPr>
              <w:numPr>
                <w:ilvl w:val="0"/>
                <w:numId w:val="6"/>
              </w:numPr>
              <w:ind w:hanging="360"/>
              <w:contextualSpacing/>
              <w:rPr>
                <w:rFonts w:ascii="Lato" w:eastAsia="Lato" w:hAnsi="Lato" w:cs="Lato"/>
                <w:color w:val="666666"/>
                <w:sz w:val="20"/>
                <w:szCs w:val="20"/>
              </w:rPr>
            </w:pPr>
            <w:hyperlink r:id="rId38" w:history="1">
              <w:r w:rsidR="00B910C4">
                <w:rPr>
                  <w:rFonts w:ascii="Lato" w:eastAsia="Lato" w:hAnsi="Lato" w:cs="Lato"/>
                  <w:color w:val="1155CC"/>
                  <w:sz w:val="20"/>
                  <w:szCs w:val="20"/>
                  <w:u w:val="single"/>
                </w:rPr>
                <w:t>School Safety Trainings</w:t>
              </w:r>
            </w:hyperlink>
            <w:r w:rsidR="00B910C4">
              <w:rPr>
                <w:rFonts w:ascii="Lato" w:eastAsia="Lato" w:hAnsi="Lato" w:cs="Lato"/>
                <w:color w:val="666666"/>
                <w:sz w:val="20"/>
                <w:szCs w:val="20"/>
              </w:rPr>
              <w:t xml:space="preserve"> are available through the Vermont School Safety Center.</w:t>
            </w:r>
          </w:p>
          <w:p w:rsidR="00FB5F16" w:rsidRDefault="00B910C4">
            <w:pPr>
              <w:numPr>
                <w:ilvl w:val="0"/>
                <w:numId w:val="6"/>
              </w:numPr>
              <w:ind w:hanging="360"/>
              <w:contextualSpacing/>
              <w:rPr>
                <w:rFonts w:ascii="Lato" w:eastAsia="Lato" w:hAnsi="Lato" w:cs="Lato"/>
                <w:color w:val="666666"/>
                <w:sz w:val="20"/>
                <w:szCs w:val="20"/>
              </w:rPr>
            </w:pPr>
            <w:r>
              <w:rPr>
                <w:rFonts w:ascii="Lato" w:eastAsia="Lato" w:hAnsi="Lato" w:cs="Lato"/>
                <w:color w:val="666666"/>
                <w:sz w:val="20"/>
                <w:szCs w:val="20"/>
              </w:rPr>
              <w:t xml:space="preserve">All members of the school crisis team should complete the </w:t>
            </w:r>
            <w:r>
              <w:rPr>
                <w:rFonts w:ascii="Lato" w:eastAsia="Lato" w:hAnsi="Lato" w:cs="Lato"/>
                <w:color w:val="1155CC"/>
                <w:sz w:val="20"/>
                <w:szCs w:val="20"/>
                <w:u w:val="single"/>
              </w:rPr>
              <w:t xml:space="preserve">online Incident Command System </w:t>
            </w:r>
          </w:p>
        </w:tc>
      </w:tr>
    </w:tbl>
    <w:p w:rsidR="002D63CA" w:rsidRDefault="002D63CA" w:rsidP="00C64F60">
      <w:pPr>
        <w:tabs>
          <w:tab w:val="left" w:pos="270"/>
        </w:tabs>
        <w:ind w:left="180"/>
        <w:rPr>
          <w:rFonts w:ascii="Lato" w:eastAsia="Lato" w:hAnsi="Lato" w:cs="Lato"/>
          <w:b/>
          <w:color w:val="666666"/>
          <w:sz w:val="28"/>
          <w:szCs w:val="28"/>
          <w:u w:val="single"/>
        </w:rPr>
      </w:pPr>
    </w:p>
    <w:p w:rsidR="00C64F60" w:rsidRPr="002C3741" w:rsidRDefault="00C64F60" w:rsidP="002D63CA">
      <w:pPr>
        <w:keepNext/>
        <w:keepLines/>
        <w:tabs>
          <w:tab w:val="left" w:pos="270"/>
        </w:tabs>
        <w:ind w:left="180"/>
        <w:rPr>
          <w:sz w:val="28"/>
          <w:szCs w:val="28"/>
          <w:u w:val="single"/>
        </w:rPr>
      </w:pPr>
      <w:r w:rsidRPr="002C3741">
        <w:rPr>
          <w:rFonts w:ascii="Lato" w:eastAsia="Lato" w:hAnsi="Lato" w:cs="Lato"/>
          <w:b/>
          <w:color w:val="666666"/>
          <w:sz w:val="28"/>
          <w:szCs w:val="28"/>
          <w:u w:val="single"/>
        </w:rPr>
        <w:lastRenderedPageBreak/>
        <w:t>PUBLIC SAFETY TEAM</w:t>
      </w:r>
    </w:p>
    <w:tbl>
      <w:tblPr>
        <w:tblStyle w:val="af"/>
        <w:tblW w:w="10500"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585"/>
        <w:gridCol w:w="6570"/>
        <w:gridCol w:w="3345"/>
      </w:tblGrid>
      <w:tr w:rsidR="00C64F60" w:rsidTr="00C64F60">
        <w:trPr>
          <w:jc w:val="center"/>
        </w:trPr>
        <w:tc>
          <w:tcPr>
            <w:tcW w:w="585" w:type="dxa"/>
            <w:shd w:val="clear" w:color="auto" w:fill="9BC963"/>
            <w:tcMar>
              <w:top w:w="100" w:type="dxa"/>
              <w:left w:w="100" w:type="dxa"/>
              <w:bottom w:w="100" w:type="dxa"/>
              <w:right w:w="100" w:type="dxa"/>
            </w:tcMar>
          </w:tcPr>
          <w:p w:rsidR="00C64F60" w:rsidRPr="00C64F60" w:rsidRDefault="00C64F60" w:rsidP="002D63CA">
            <w:pPr>
              <w:keepNext/>
              <w:keepLines/>
              <w:spacing w:line="240" w:lineRule="auto"/>
              <w:rPr>
                <w:color w:val="006600"/>
              </w:rPr>
            </w:pPr>
            <w:r w:rsidRPr="00C64F60">
              <w:rPr>
                <w:rFonts w:ascii="Arial Unicode MS" w:eastAsia="Arial Unicode MS" w:hAnsi="Arial Unicode MS" w:cs="Arial Unicode MS"/>
                <w:b/>
                <w:color w:val="006600"/>
              </w:rPr>
              <w:t>✔</w:t>
            </w:r>
          </w:p>
        </w:tc>
        <w:tc>
          <w:tcPr>
            <w:tcW w:w="6570" w:type="dxa"/>
            <w:shd w:val="clear" w:color="auto" w:fill="9BC963"/>
            <w:tcMar>
              <w:top w:w="100" w:type="dxa"/>
              <w:left w:w="100" w:type="dxa"/>
              <w:bottom w:w="100" w:type="dxa"/>
              <w:right w:w="100" w:type="dxa"/>
            </w:tcMar>
          </w:tcPr>
          <w:p w:rsidR="00C64F60" w:rsidRPr="00C64F60" w:rsidRDefault="00C64F60" w:rsidP="002D63CA">
            <w:pPr>
              <w:keepNext/>
              <w:keepLines/>
              <w:spacing w:line="240" w:lineRule="auto"/>
              <w:rPr>
                <w:color w:val="006600"/>
              </w:rPr>
            </w:pPr>
            <w:r w:rsidRPr="00C64F60">
              <w:rPr>
                <w:b/>
                <w:color w:val="006600"/>
              </w:rPr>
              <w:t>Public Safety Team Checklist</w:t>
            </w:r>
          </w:p>
        </w:tc>
        <w:tc>
          <w:tcPr>
            <w:tcW w:w="3345" w:type="dxa"/>
            <w:shd w:val="clear" w:color="auto" w:fill="9BC963"/>
            <w:tcMar>
              <w:top w:w="100" w:type="dxa"/>
              <w:left w:w="100" w:type="dxa"/>
              <w:bottom w:w="100" w:type="dxa"/>
              <w:right w:w="100" w:type="dxa"/>
            </w:tcMar>
          </w:tcPr>
          <w:p w:rsidR="00C64F60" w:rsidRPr="00C64F60" w:rsidRDefault="00C64F60" w:rsidP="002D63CA">
            <w:pPr>
              <w:keepNext/>
              <w:keepLines/>
              <w:spacing w:line="240" w:lineRule="auto"/>
              <w:rPr>
                <w:color w:val="006600"/>
              </w:rPr>
            </w:pPr>
            <w:r w:rsidRPr="00C64F60">
              <w:rPr>
                <w:b/>
                <w:color w:val="006600"/>
              </w:rPr>
              <w:t>Resources</w:t>
            </w:r>
          </w:p>
        </w:tc>
      </w:tr>
      <w:tr w:rsidR="00C64F60" w:rsidTr="005761F5">
        <w:trPr>
          <w:jc w:val="center"/>
        </w:trPr>
        <w:tc>
          <w:tcPr>
            <w:tcW w:w="585" w:type="dxa"/>
            <w:tcMar>
              <w:top w:w="100" w:type="dxa"/>
              <w:left w:w="100" w:type="dxa"/>
              <w:bottom w:w="100" w:type="dxa"/>
              <w:right w:w="100" w:type="dxa"/>
            </w:tcMar>
            <w:vAlign w:val="center"/>
          </w:tcPr>
          <w:p w:rsidR="00C64F60" w:rsidRDefault="00C64F60" w:rsidP="002D63CA">
            <w:pPr>
              <w:keepNext/>
              <w:keepLines/>
              <w:spacing w:line="240" w:lineRule="auto"/>
              <w:jc w:val="center"/>
            </w:pPr>
            <w:r>
              <w:rPr>
                <w:color w:val="666666"/>
                <w:sz w:val="36"/>
                <w:szCs w:val="36"/>
              </w:rPr>
              <w:t>🙿</w:t>
            </w:r>
          </w:p>
        </w:tc>
        <w:tc>
          <w:tcPr>
            <w:tcW w:w="6570" w:type="dxa"/>
            <w:tcMar>
              <w:top w:w="100" w:type="dxa"/>
              <w:left w:w="100" w:type="dxa"/>
              <w:bottom w:w="100" w:type="dxa"/>
              <w:right w:w="100" w:type="dxa"/>
            </w:tcMar>
            <w:vAlign w:val="center"/>
          </w:tcPr>
          <w:p w:rsidR="00C64F60" w:rsidRDefault="00C64F60" w:rsidP="002D63CA">
            <w:pPr>
              <w:keepNext/>
              <w:keepLines/>
              <w:spacing w:line="240" w:lineRule="auto"/>
            </w:pPr>
            <w:r>
              <w:rPr>
                <w:rFonts w:ascii="Lato" w:eastAsia="Lato" w:hAnsi="Lato" w:cs="Lato"/>
                <w:color w:val="666666"/>
                <w:sz w:val="20"/>
                <w:szCs w:val="20"/>
              </w:rPr>
              <w:t>Conduct tabletop exercise that focuses on communication strategies and protocols across schools and organizations.</w:t>
            </w:r>
          </w:p>
        </w:tc>
        <w:tc>
          <w:tcPr>
            <w:tcW w:w="3345" w:type="dxa"/>
            <w:tcMar>
              <w:top w:w="100" w:type="dxa"/>
              <w:left w:w="100" w:type="dxa"/>
              <w:bottom w:w="100" w:type="dxa"/>
              <w:right w:w="100" w:type="dxa"/>
            </w:tcMar>
          </w:tcPr>
          <w:p w:rsidR="00C64F60" w:rsidRDefault="00C64F60" w:rsidP="002D63CA">
            <w:pPr>
              <w:keepNext/>
              <w:keepLines/>
              <w:spacing w:line="240" w:lineRule="auto"/>
            </w:pPr>
          </w:p>
        </w:tc>
      </w:tr>
      <w:tr w:rsidR="00C64F60" w:rsidTr="005761F5">
        <w:trPr>
          <w:jc w:val="center"/>
        </w:trPr>
        <w:tc>
          <w:tcPr>
            <w:tcW w:w="585" w:type="dxa"/>
            <w:tcMar>
              <w:top w:w="100" w:type="dxa"/>
              <w:left w:w="100" w:type="dxa"/>
              <w:bottom w:w="100" w:type="dxa"/>
              <w:right w:w="100" w:type="dxa"/>
            </w:tcMar>
            <w:vAlign w:val="center"/>
          </w:tcPr>
          <w:p w:rsidR="00C64F60" w:rsidRDefault="00C64F60" w:rsidP="002D63CA">
            <w:pPr>
              <w:keepNext/>
              <w:keepLines/>
              <w:spacing w:line="240" w:lineRule="auto"/>
              <w:jc w:val="center"/>
            </w:pPr>
            <w:r>
              <w:rPr>
                <w:color w:val="666666"/>
                <w:sz w:val="36"/>
                <w:szCs w:val="36"/>
              </w:rPr>
              <w:t>🙿</w:t>
            </w:r>
          </w:p>
        </w:tc>
        <w:tc>
          <w:tcPr>
            <w:tcW w:w="6570" w:type="dxa"/>
            <w:tcMar>
              <w:top w:w="100" w:type="dxa"/>
              <w:left w:w="100" w:type="dxa"/>
              <w:bottom w:w="100" w:type="dxa"/>
              <w:right w:w="100" w:type="dxa"/>
            </w:tcMar>
            <w:vAlign w:val="center"/>
          </w:tcPr>
          <w:p w:rsidR="00C64F60" w:rsidRDefault="00C64F60" w:rsidP="002D63CA">
            <w:pPr>
              <w:keepNext/>
              <w:keepLines/>
              <w:spacing w:line="240" w:lineRule="auto"/>
            </w:pPr>
            <w:r>
              <w:rPr>
                <w:rFonts w:ascii="Lato" w:eastAsia="Lato" w:hAnsi="Lato" w:cs="Lato"/>
                <w:color w:val="666666"/>
                <w:sz w:val="20"/>
                <w:szCs w:val="20"/>
              </w:rPr>
              <w:t>Review draft community resource list and provide feedback (Agency Names, Description of services /Reason to contact, best contact numbers).</w:t>
            </w:r>
          </w:p>
        </w:tc>
        <w:tc>
          <w:tcPr>
            <w:tcW w:w="3345" w:type="dxa"/>
            <w:tcMar>
              <w:top w:w="100" w:type="dxa"/>
              <w:left w:w="100" w:type="dxa"/>
              <w:bottom w:w="100" w:type="dxa"/>
              <w:right w:w="100" w:type="dxa"/>
            </w:tcMar>
          </w:tcPr>
          <w:p w:rsidR="00C64F60" w:rsidRDefault="00C64F60" w:rsidP="002D63CA">
            <w:pPr>
              <w:keepNext/>
              <w:keepLines/>
              <w:spacing w:line="240" w:lineRule="auto"/>
            </w:pPr>
          </w:p>
        </w:tc>
      </w:tr>
      <w:tr w:rsidR="00C64F60" w:rsidTr="005761F5">
        <w:trPr>
          <w:jc w:val="center"/>
        </w:trPr>
        <w:tc>
          <w:tcPr>
            <w:tcW w:w="585" w:type="dxa"/>
            <w:tcMar>
              <w:top w:w="100" w:type="dxa"/>
              <w:left w:w="100" w:type="dxa"/>
              <w:bottom w:w="100" w:type="dxa"/>
              <w:right w:w="100" w:type="dxa"/>
            </w:tcMar>
            <w:vAlign w:val="center"/>
          </w:tcPr>
          <w:p w:rsidR="00C64F60" w:rsidRDefault="00C64F60" w:rsidP="005761F5">
            <w:pPr>
              <w:widowControl w:val="0"/>
              <w:spacing w:line="240" w:lineRule="auto"/>
              <w:jc w:val="center"/>
            </w:pPr>
            <w:r>
              <w:rPr>
                <w:color w:val="666666"/>
                <w:sz w:val="36"/>
                <w:szCs w:val="36"/>
              </w:rPr>
              <w:t>🙿</w:t>
            </w:r>
          </w:p>
        </w:tc>
        <w:tc>
          <w:tcPr>
            <w:tcW w:w="6570" w:type="dxa"/>
            <w:tcMar>
              <w:top w:w="100" w:type="dxa"/>
              <w:left w:w="100" w:type="dxa"/>
              <w:bottom w:w="100" w:type="dxa"/>
              <w:right w:w="100" w:type="dxa"/>
            </w:tcMar>
            <w:vAlign w:val="center"/>
          </w:tcPr>
          <w:p w:rsidR="00C64F60" w:rsidRDefault="00C64F60" w:rsidP="005761F5">
            <w:pPr>
              <w:widowControl w:val="0"/>
              <w:spacing w:line="240" w:lineRule="auto"/>
            </w:pPr>
            <w:r>
              <w:rPr>
                <w:rFonts w:ascii="Lato" w:eastAsia="Lato" w:hAnsi="Lato" w:cs="Lato"/>
                <w:color w:val="666666"/>
                <w:sz w:val="20"/>
                <w:szCs w:val="20"/>
              </w:rPr>
              <w:t>Review draft cell phone protocols.</w:t>
            </w:r>
          </w:p>
        </w:tc>
        <w:tc>
          <w:tcPr>
            <w:tcW w:w="3345" w:type="dxa"/>
            <w:tcMar>
              <w:top w:w="100" w:type="dxa"/>
              <w:left w:w="100" w:type="dxa"/>
              <w:bottom w:w="100" w:type="dxa"/>
              <w:right w:w="100" w:type="dxa"/>
            </w:tcMar>
          </w:tcPr>
          <w:p w:rsidR="00C64F60" w:rsidRDefault="00C64F60" w:rsidP="005761F5">
            <w:pPr>
              <w:widowControl w:val="0"/>
              <w:spacing w:line="240" w:lineRule="auto"/>
            </w:pPr>
          </w:p>
        </w:tc>
      </w:tr>
      <w:tr w:rsidR="00C64F60" w:rsidTr="005761F5">
        <w:trPr>
          <w:jc w:val="center"/>
        </w:trPr>
        <w:tc>
          <w:tcPr>
            <w:tcW w:w="585" w:type="dxa"/>
            <w:tcMar>
              <w:top w:w="100" w:type="dxa"/>
              <w:left w:w="100" w:type="dxa"/>
              <w:bottom w:w="100" w:type="dxa"/>
              <w:right w:w="100" w:type="dxa"/>
            </w:tcMar>
            <w:vAlign w:val="center"/>
          </w:tcPr>
          <w:p w:rsidR="00C64F60" w:rsidRDefault="00C64F60" w:rsidP="005761F5">
            <w:pPr>
              <w:widowControl w:val="0"/>
              <w:spacing w:line="240" w:lineRule="auto"/>
              <w:jc w:val="center"/>
            </w:pPr>
            <w:r>
              <w:rPr>
                <w:color w:val="666666"/>
                <w:sz w:val="36"/>
                <w:szCs w:val="36"/>
              </w:rPr>
              <w:t>🙿</w:t>
            </w:r>
          </w:p>
        </w:tc>
        <w:tc>
          <w:tcPr>
            <w:tcW w:w="6570" w:type="dxa"/>
            <w:tcMar>
              <w:top w:w="100" w:type="dxa"/>
              <w:left w:w="100" w:type="dxa"/>
              <w:bottom w:w="100" w:type="dxa"/>
              <w:right w:w="100" w:type="dxa"/>
            </w:tcMar>
            <w:vAlign w:val="center"/>
          </w:tcPr>
          <w:p w:rsidR="00C64F60" w:rsidRDefault="00C64F60" w:rsidP="005761F5">
            <w:pPr>
              <w:widowControl w:val="0"/>
              <w:spacing w:line="240" w:lineRule="auto"/>
            </w:pPr>
            <w:r>
              <w:rPr>
                <w:rFonts w:ascii="Lato" w:eastAsia="Lato" w:hAnsi="Lato" w:cs="Lato"/>
                <w:color w:val="666666"/>
                <w:sz w:val="20"/>
                <w:szCs w:val="20"/>
              </w:rPr>
              <w:t>Review draft social media protocols and communication scripts, including scripts for public events on school property.</w:t>
            </w:r>
          </w:p>
        </w:tc>
        <w:tc>
          <w:tcPr>
            <w:tcW w:w="3345" w:type="dxa"/>
            <w:tcMar>
              <w:top w:w="100" w:type="dxa"/>
              <w:left w:w="100" w:type="dxa"/>
              <w:bottom w:w="100" w:type="dxa"/>
              <w:right w:w="100" w:type="dxa"/>
            </w:tcMar>
          </w:tcPr>
          <w:p w:rsidR="00C64F60" w:rsidRDefault="00C64F60" w:rsidP="005761F5">
            <w:pPr>
              <w:widowControl w:val="0"/>
              <w:spacing w:line="240" w:lineRule="auto"/>
            </w:pPr>
          </w:p>
        </w:tc>
      </w:tr>
      <w:tr w:rsidR="00C64F60" w:rsidTr="005761F5">
        <w:trPr>
          <w:jc w:val="center"/>
        </w:trPr>
        <w:tc>
          <w:tcPr>
            <w:tcW w:w="585" w:type="dxa"/>
            <w:tcMar>
              <w:top w:w="100" w:type="dxa"/>
              <w:left w:w="100" w:type="dxa"/>
              <w:bottom w:w="100" w:type="dxa"/>
              <w:right w:w="100" w:type="dxa"/>
            </w:tcMar>
            <w:vAlign w:val="center"/>
          </w:tcPr>
          <w:p w:rsidR="00C64F60" w:rsidRDefault="00C64F60" w:rsidP="005761F5">
            <w:pPr>
              <w:widowControl w:val="0"/>
              <w:spacing w:line="240" w:lineRule="auto"/>
              <w:jc w:val="center"/>
            </w:pPr>
            <w:r>
              <w:rPr>
                <w:color w:val="666666"/>
                <w:sz w:val="36"/>
                <w:szCs w:val="36"/>
              </w:rPr>
              <w:t>🙿</w:t>
            </w:r>
          </w:p>
        </w:tc>
        <w:tc>
          <w:tcPr>
            <w:tcW w:w="6570" w:type="dxa"/>
            <w:tcMar>
              <w:top w:w="100" w:type="dxa"/>
              <w:left w:w="100" w:type="dxa"/>
              <w:bottom w:w="100" w:type="dxa"/>
              <w:right w:w="100" w:type="dxa"/>
            </w:tcMar>
            <w:vAlign w:val="center"/>
          </w:tcPr>
          <w:p w:rsidR="00C64F60" w:rsidRDefault="00C64F60" w:rsidP="005761F5">
            <w:pPr>
              <w:widowControl w:val="0"/>
              <w:spacing w:line="240" w:lineRule="auto"/>
            </w:pPr>
            <w:r>
              <w:rPr>
                <w:rFonts w:ascii="Lato" w:eastAsia="Lato" w:hAnsi="Lato" w:cs="Lato"/>
                <w:color w:val="666666"/>
                <w:sz w:val="20"/>
                <w:szCs w:val="20"/>
              </w:rPr>
              <w:t>Review School Emergency Operations Plan Template and provide feedback.</w:t>
            </w:r>
          </w:p>
        </w:tc>
        <w:tc>
          <w:tcPr>
            <w:tcW w:w="3345" w:type="dxa"/>
            <w:tcMar>
              <w:top w:w="100" w:type="dxa"/>
              <w:left w:w="100" w:type="dxa"/>
              <w:bottom w:w="100" w:type="dxa"/>
              <w:right w:w="100" w:type="dxa"/>
            </w:tcMar>
          </w:tcPr>
          <w:p w:rsidR="00C64F60" w:rsidRDefault="00C64F60" w:rsidP="005761F5">
            <w:pPr>
              <w:widowControl w:val="0"/>
              <w:spacing w:line="240" w:lineRule="auto"/>
            </w:pPr>
          </w:p>
        </w:tc>
      </w:tr>
    </w:tbl>
    <w:p w:rsidR="00FB5F16" w:rsidRDefault="00FB5F16"/>
    <w:p w:rsidR="002D63CA" w:rsidRDefault="002D63CA">
      <w:pPr>
        <w:rPr>
          <w:rFonts w:ascii="Lato" w:eastAsia="Lato" w:hAnsi="Lato" w:cs="Lato"/>
          <w:b/>
          <w:color w:val="666666"/>
          <w:sz w:val="36"/>
          <w:szCs w:val="36"/>
        </w:rPr>
        <w:sectPr w:rsidR="002D63CA" w:rsidSect="00412962">
          <w:headerReference w:type="default" r:id="rId39"/>
          <w:headerReference w:type="first" r:id="rId40"/>
          <w:pgSz w:w="12240" w:h="15840"/>
          <w:pgMar w:top="360" w:right="720" w:bottom="1080" w:left="720" w:header="720" w:footer="720" w:gutter="0"/>
          <w:cols w:space="720"/>
          <w:titlePg/>
          <w:docGrid w:linePitch="299"/>
        </w:sectPr>
      </w:pPr>
    </w:p>
    <w:p w:rsidR="00FB5F16" w:rsidRDefault="00FB5F16"/>
    <w:p w:rsidR="00C64F60" w:rsidRPr="002C3741" w:rsidRDefault="00C64F60" w:rsidP="00C64F60">
      <w:pPr>
        <w:rPr>
          <w:sz w:val="28"/>
          <w:szCs w:val="28"/>
          <w:u w:val="single"/>
        </w:rPr>
      </w:pPr>
      <w:r w:rsidRPr="002C3741">
        <w:rPr>
          <w:rFonts w:ascii="Lato" w:eastAsia="Lato" w:hAnsi="Lato" w:cs="Lato"/>
          <w:b/>
          <w:color w:val="666666"/>
          <w:sz w:val="28"/>
          <w:szCs w:val="28"/>
          <w:u w:val="single"/>
        </w:rPr>
        <w:t>SCHOOL CRISIS TEAM</w:t>
      </w:r>
    </w:p>
    <w:p w:rsidR="00FB5F16" w:rsidRDefault="00B910C4">
      <w:r>
        <w:rPr>
          <w:b/>
          <w:color w:val="666666"/>
          <w:sz w:val="28"/>
          <w:szCs w:val="28"/>
        </w:rPr>
        <w:t>OBJECTIVES:</w:t>
      </w:r>
    </w:p>
    <w:p w:rsidR="00FB5F16" w:rsidRDefault="00B910C4">
      <w:pPr>
        <w:numPr>
          <w:ilvl w:val="0"/>
          <w:numId w:val="1"/>
        </w:numPr>
        <w:ind w:hanging="360"/>
        <w:contextualSpacing/>
        <w:rPr>
          <w:b/>
          <w:color w:val="666666"/>
          <w:sz w:val="20"/>
          <w:szCs w:val="20"/>
        </w:rPr>
      </w:pPr>
      <w:r>
        <w:rPr>
          <w:i/>
          <w:color w:val="666666"/>
          <w:sz w:val="20"/>
          <w:szCs w:val="20"/>
        </w:rPr>
        <w:t xml:space="preserve">Continue to practice the skills necessary to respond effectively and efficiently. </w:t>
      </w:r>
    </w:p>
    <w:p w:rsidR="00FB5F16" w:rsidRDefault="00B910C4">
      <w:pPr>
        <w:numPr>
          <w:ilvl w:val="0"/>
          <w:numId w:val="1"/>
        </w:numPr>
        <w:ind w:hanging="360"/>
        <w:contextualSpacing/>
        <w:rPr>
          <w:i/>
          <w:color w:val="666666"/>
          <w:sz w:val="20"/>
          <w:szCs w:val="20"/>
        </w:rPr>
      </w:pPr>
      <w:r>
        <w:rPr>
          <w:i/>
          <w:color w:val="666666"/>
          <w:sz w:val="20"/>
          <w:szCs w:val="20"/>
        </w:rPr>
        <w:t>Update school-specific Emergency Operations Plans</w:t>
      </w:r>
    </w:p>
    <w:tbl>
      <w:tblPr>
        <w:tblStyle w:val="a6"/>
        <w:tblW w:w="10500"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585"/>
        <w:gridCol w:w="6570"/>
        <w:gridCol w:w="3345"/>
      </w:tblGrid>
      <w:tr w:rsidR="00FB5F16" w:rsidTr="00F20BEF">
        <w:trPr>
          <w:jc w:val="center"/>
        </w:trPr>
        <w:tc>
          <w:tcPr>
            <w:tcW w:w="585" w:type="dxa"/>
            <w:shd w:val="clear" w:color="auto" w:fill="328438"/>
            <w:tcMar>
              <w:top w:w="100" w:type="dxa"/>
              <w:left w:w="100" w:type="dxa"/>
              <w:bottom w:w="100" w:type="dxa"/>
              <w:right w:w="100" w:type="dxa"/>
            </w:tcMar>
          </w:tcPr>
          <w:p w:rsidR="00FB5F16" w:rsidRDefault="00B910C4">
            <w:pPr>
              <w:widowControl w:val="0"/>
              <w:spacing w:line="240" w:lineRule="auto"/>
            </w:pPr>
            <w:r w:rsidRPr="00F20BEF">
              <w:rPr>
                <w:rFonts w:ascii="Arial Unicode MS" w:eastAsia="Arial Unicode MS" w:hAnsi="Arial Unicode MS" w:cs="Arial Unicode MS"/>
                <w:b/>
                <w:color w:val="FFFFFF" w:themeColor="background1"/>
              </w:rPr>
              <w:t>✔</w:t>
            </w:r>
          </w:p>
        </w:tc>
        <w:tc>
          <w:tcPr>
            <w:tcW w:w="6570" w:type="dxa"/>
            <w:shd w:val="clear" w:color="auto" w:fill="328438"/>
            <w:tcMar>
              <w:top w:w="100" w:type="dxa"/>
              <w:left w:w="100" w:type="dxa"/>
              <w:bottom w:w="100" w:type="dxa"/>
              <w:right w:w="100" w:type="dxa"/>
            </w:tcMar>
          </w:tcPr>
          <w:p w:rsidR="00FB5F16" w:rsidRDefault="00B910C4">
            <w:pPr>
              <w:widowControl w:val="0"/>
              <w:spacing w:line="240" w:lineRule="auto"/>
            </w:pPr>
            <w:r>
              <w:rPr>
                <w:b/>
                <w:color w:val="FFFFFF"/>
              </w:rPr>
              <w:t>School Crisis Team Checklist</w:t>
            </w:r>
          </w:p>
        </w:tc>
        <w:tc>
          <w:tcPr>
            <w:tcW w:w="3345" w:type="dxa"/>
            <w:shd w:val="clear" w:color="auto" w:fill="328438"/>
            <w:tcMar>
              <w:top w:w="100" w:type="dxa"/>
              <w:left w:w="100" w:type="dxa"/>
              <w:bottom w:w="100" w:type="dxa"/>
              <w:right w:w="100" w:type="dxa"/>
            </w:tcMar>
          </w:tcPr>
          <w:p w:rsidR="00FB5F16" w:rsidRDefault="00B910C4">
            <w:pPr>
              <w:widowControl w:val="0"/>
              <w:spacing w:line="240" w:lineRule="auto"/>
            </w:pPr>
            <w:r>
              <w:rPr>
                <w:b/>
                <w:color w:val="FFFFFF"/>
              </w:rPr>
              <w:t>Resources</w:t>
            </w:r>
          </w:p>
        </w:tc>
      </w:tr>
      <w:tr w:rsidR="00FB5F16">
        <w:trPr>
          <w:jc w:val="center"/>
        </w:trPr>
        <w:tc>
          <w:tcPr>
            <w:tcW w:w="585" w:type="dxa"/>
            <w:tcMar>
              <w:top w:w="100" w:type="dxa"/>
              <w:left w:w="100" w:type="dxa"/>
              <w:bottom w:w="100" w:type="dxa"/>
              <w:right w:w="100" w:type="dxa"/>
            </w:tcMar>
            <w:vAlign w:val="center"/>
          </w:tcPr>
          <w:p w:rsidR="00FB5F16" w:rsidRDefault="00B910C4">
            <w:pPr>
              <w:widowControl w:val="0"/>
              <w:spacing w:line="240" w:lineRule="auto"/>
              <w:jc w:val="center"/>
            </w:pPr>
            <w:r>
              <w:rPr>
                <w:color w:val="666666"/>
                <w:sz w:val="36"/>
                <w:szCs w:val="36"/>
              </w:rPr>
              <w:t>🙿</w:t>
            </w:r>
          </w:p>
        </w:tc>
        <w:tc>
          <w:tcPr>
            <w:tcW w:w="6570" w:type="dxa"/>
            <w:tcMar>
              <w:top w:w="100" w:type="dxa"/>
              <w:left w:w="100" w:type="dxa"/>
              <w:bottom w:w="100" w:type="dxa"/>
              <w:right w:w="100" w:type="dxa"/>
            </w:tcMar>
            <w:vAlign w:val="center"/>
          </w:tcPr>
          <w:p w:rsidR="00FB5F16" w:rsidRDefault="00B910C4">
            <w:pPr>
              <w:widowControl w:val="0"/>
              <w:spacing w:line="240" w:lineRule="auto"/>
            </w:pPr>
            <w:r>
              <w:rPr>
                <w:rFonts w:ascii="Lato" w:eastAsia="Lato" w:hAnsi="Lato" w:cs="Lato"/>
                <w:color w:val="666666"/>
                <w:sz w:val="20"/>
                <w:szCs w:val="20"/>
              </w:rPr>
              <w:t>R</w:t>
            </w:r>
            <w:r w:rsidR="008C5ACF">
              <w:rPr>
                <w:rFonts w:ascii="Lato" w:eastAsia="Lato" w:hAnsi="Lato" w:cs="Lato"/>
                <w:color w:val="666666"/>
                <w:sz w:val="20"/>
                <w:szCs w:val="20"/>
              </w:rPr>
              <w:t xml:space="preserve">eview notes and materials from the </w:t>
            </w:r>
            <w:r>
              <w:rPr>
                <w:rFonts w:ascii="Lato" w:eastAsia="Lato" w:hAnsi="Lato" w:cs="Lato"/>
                <w:color w:val="666666"/>
                <w:sz w:val="20"/>
                <w:szCs w:val="20"/>
              </w:rPr>
              <w:t>Public Safety Team quarterly meetings; incorporate decisions and recommendations into school team work as appropriate.</w:t>
            </w:r>
          </w:p>
        </w:tc>
        <w:tc>
          <w:tcPr>
            <w:tcW w:w="3345" w:type="dxa"/>
            <w:tcMar>
              <w:top w:w="100" w:type="dxa"/>
              <w:left w:w="100" w:type="dxa"/>
              <w:bottom w:w="100" w:type="dxa"/>
              <w:right w:w="100" w:type="dxa"/>
            </w:tcMar>
          </w:tcPr>
          <w:p w:rsidR="00FB5F16" w:rsidRDefault="00FB5F16">
            <w:pPr>
              <w:widowControl w:val="0"/>
              <w:spacing w:line="240" w:lineRule="auto"/>
            </w:pPr>
          </w:p>
        </w:tc>
      </w:tr>
      <w:tr w:rsidR="00FB5F16">
        <w:trPr>
          <w:jc w:val="center"/>
        </w:trPr>
        <w:tc>
          <w:tcPr>
            <w:tcW w:w="585" w:type="dxa"/>
            <w:tcMar>
              <w:top w:w="100" w:type="dxa"/>
              <w:left w:w="100" w:type="dxa"/>
              <w:bottom w:w="100" w:type="dxa"/>
              <w:right w:w="100" w:type="dxa"/>
            </w:tcMar>
            <w:vAlign w:val="center"/>
          </w:tcPr>
          <w:p w:rsidR="00FB5F16" w:rsidRDefault="00B910C4">
            <w:pPr>
              <w:widowControl w:val="0"/>
              <w:spacing w:line="240" w:lineRule="auto"/>
              <w:jc w:val="center"/>
            </w:pPr>
            <w:r>
              <w:rPr>
                <w:color w:val="666666"/>
                <w:sz w:val="36"/>
                <w:szCs w:val="36"/>
              </w:rPr>
              <w:t>🙿</w:t>
            </w:r>
          </w:p>
        </w:tc>
        <w:tc>
          <w:tcPr>
            <w:tcW w:w="6570" w:type="dxa"/>
            <w:tcMar>
              <w:top w:w="100" w:type="dxa"/>
              <w:left w:w="100" w:type="dxa"/>
              <w:bottom w:w="100" w:type="dxa"/>
              <w:right w:w="100" w:type="dxa"/>
            </w:tcMar>
          </w:tcPr>
          <w:p w:rsidR="00FB5F16" w:rsidRDefault="00B910C4" w:rsidP="008C5ACF">
            <w:pPr>
              <w:widowControl w:val="0"/>
              <w:spacing w:line="240" w:lineRule="auto"/>
            </w:pPr>
            <w:r>
              <w:rPr>
                <w:rFonts w:ascii="Lato" w:eastAsia="Lato" w:hAnsi="Lato" w:cs="Lato"/>
                <w:color w:val="666666"/>
                <w:sz w:val="20"/>
                <w:szCs w:val="20"/>
              </w:rPr>
              <w:t>Continue to implement and practice your protocols and guidelines by conducting learning events or drills, including debrief to see if updates to protocols are needed.</w:t>
            </w:r>
          </w:p>
        </w:tc>
        <w:tc>
          <w:tcPr>
            <w:tcW w:w="3345" w:type="dxa"/>
            <w:tcMar>
              <w:top w:w="100" w:type="dxa"/>
              <w:left w:w="100" w:type="dxa"/>
              <w:bottom w:w="100" w:type="dxa"/>
              <w:right w:w="100" w:type="dxa"/>
            </w:tcMar>
          </w:tcPr>
          <w:p w:rsidR="00FB5F16" w:rsidRDefault="00FB5F16">
            <w:pPr>
              <w:widowControl w:val="0"/>
              <w:spacing w:line="240" w:lineRule="auto"/>
            </w:pPr>
          </w:p>
        </w:tc>
      </w:tr>
      <w:tr w:rsidR="00FB5F16">
        <w:trPr>
          <w:jc w:val="center"/>
        </w:trPr>
        <w:tc>
          <w:tcPr>
            <w:tcW w:w="585" w:type="dxa"/>
            <w:tcMar>
              <w:top w:w="100" w:type="dxa"/>
              <w:left w:w="100" w:type="dxa"/>
              <w:bottom w:w="100" w:type="dxa"/>
              <w:right w:w="100" w:type="dxa"/>
            </w:tcMar>
            <w:vAlign w:val="center"/>
          </w:tcPr>
          <w:p w:rsidR="00FB5F16" w:rsidRDefault="00B910C4">
            <w:pPr>
              <w:widowControl w:val="0"/>
              <w:spacing w:line="240" w:lineRule="auto"/>
              <w:jc w:val="center"/>
            </w:pPr>
            <w:r>
              <w:rPr>
                <w:color w:val="666666"/>
                <w:sz w:val="36"/>
                <w:szCs w:val="36"/>
              </w:rPr>
              <w:t>🙿</w:t>
            </w:r>
          </w:p>
        </w:tc>
        <w:tc>
          <w:tcPr>
            <w:tcW w:w="6570" w:type="dxa"/>
            <w:tcMar>
              <w:top w:w="100" w:type="dxa"/>
              <w:left w:w="100" w:type="dxa"/>
              <w:bottom w:w="100" w:type="dxa"/>
              <w:right w:w="100" w:type="dxa"/>
            </w:tcMar>
            <w:vAlign w:val="center"/>
          </w:tcPr>
          <w:p w:rsidR="00FB5F16" w:rsidRDefault="00B910C4">
            <w:pPr>
              <w:widowControl w:val="0"/>
              <w:spacing w:line="240" w:lineRule="auto"/>
            </w:pPr>
            <w:r>
              <w:rPr>
                <w:rFonts w:ascii="Lato" w:eastAsia="Lato" w:hAnsi="Lato" w:cs="Lato"/>
                <w:color w:val="666666"/>
                <w:sz w:val="20"/>
                <w:szCs w:val="20"/>
              </w:rPr>
              <w:t>Review and</w:t>
            </w:r>
            <w:r w:rsidR="008C5ACF">
              <w:rPr>
                <w:rFonts w:ascii="Lato" w:eastAsia="Lato" w:hAnsi="Lato" w:cs="Lato"/>
                <w:color w:val="666666"/>
                <w:sz w:val="20"/>
                <w:szCs w:val="20"/>
              </w:rPr>
              <w:t xml:space="preserve"> </w:t>
            </w:r>
            <w:r>
              <w:rPr>
                <w:rFonts w:ascii="Lato" w:eastAsia="Lato" w:hAnsi="Lato" w:cs="Lato"/>
                <w:color w:val="666666"/>
                <w:sz w:val="20"/>
                <w:szCs w:val="20"/>
              </w:rPr>
              <w:t>update Emergency Operations Plan Template provided by central office based on team work already completed and identify areas that need further discussion among school team.</w:t>
            </w:r>
          </w:p>
        </w:tc>
        <w:tc>
          <w:tcPr>
            <w:tcW w:w="3345" w:type="dxa"/>
            <w:tcMar>
              <w:top w:w="100" w:type="dxa"/>
              <w:left w:w="100" w:type="dxa"/>
              <w:bottom w:w="100" w:type="dxa"/>
              <w:right w:w="100" w:type="dxa"/>
            </w:tcMar>
          </w:tcPr>
          <w:p w:rsidR="00FB5F16" w:rsidRDefault="00FB5F16">
            <w:pPr>
              <w:widowControl w:val="0"/>
              <w:spacing w:line="240" w:lineRule="auto"/>
            </w:pPr>
          </w:p>
        </w:tc>
      </w:tr>
      <w:tr w:rsidR="00FB5F16">
        <w:trPr>
          <w:jc w:val="center"/>
        </w:trPr>
        <w:tc>
          <w:tcPr>
            <w:tcW w:w="585" w:type="dxa"/>
            <w:tcMar>
              <w:top w:w="100" w:type="dxa"/>
              <w:left w:w="100" w:type="dxa"/>
              <w:bottom w:w="100" w:type="dxa"/>
              <w:right w:w="100" w:type="dxa"/>
            </w:tcMar>
            <w:vAlign w:val="center"/>
          </w:tcPr>
          <w:p w:rsidR="00FB5F16" w:rsidRDefault="00B910C4">
            <w:pPr>
              <w:widowControl w:val="0"/>
              <w:spacing w:line="240" w:lineRule="auto"/>
              <w:jc w:val="center"/>
            </w:pPr>
            <w:r>
              <w:rPr>
                <w:color w:val="666666"/>
                <w:sz w:val="36"/>
                <w:szCs w:val="36"/>
              </w:rPr>
              <w:t>🙿</w:t>
            </w:r>
          </w:p>
        </w:tc>
        <w:tc>
          <w:tcPr>
            <w:tcW w:w="6570" w:type="dxa"/>
            <w:tcMar>
              <w:top w:w="100" w:type="dxa"/>
              <w:left w:w="100" w:type="dxa"/>
              <w:bottom w:w="100" w:type="dxa"/>
              <w:right w:w="100" w:type="dxa"/>
            </w:tcMar>
            <w:vAlign w:val="center"/>
          </w:tcPr>
          <w:p w:rsidR="00FB5F16" w:rsidRDefault="00B910C4">
            <w:pPr>
              <w:widowControl w:val="0"/>
              <w:spacing w:line="240" w:lineRule="auto"/>
            </w:pPr>
            <w:r>
              <w:rPr>
                <w:rFonts w:ascii="Lato" w:eastAsia="Lato" w:hAnsi="Lato" w:cs="Lato"/>
                <w:color w:val="666666"/>
                <w:sz w:val="20"/>
                <w:szCs w:val="20"/>
              </w:rPr>
              <w:t>Submit completed draft of your school’s Emergency Operations Plan to central office for</w:t>
            </w:r>
            <w:r w:rsidR="008C5ACF">
              <w:rPr>
                <w:rFonts w:ascii="Lato" w:eastAsia="Lato" w:hAnsi="Lato" w:cs="Lato"/>
                <w:color w:val="666666"/>
                <w:sz w:val="20"/>
                <w:szCs w:val="20"/>
              </w:rPr>
              <w:t xml:space="preserve"> </w:t>
            </w:r>
            <w:r>
              <w:rPr>
                <w:rFonts w:ascii="Lato" w:eastAsia="Lato" w:hAnsi="Lato" w:cs="Lato"/>
                <w:color w:val="666666"/>
                <w:sz w:val="20"/>
                <w:szCs w:val="20"/>
              </w:rPr>
              <w:t>Public Safety Team review.</w:t>
            </w:r>
          </w:p>
        </w:tc>
        <w:tc>
          <w:tcPr>
            <w:tcW w:w="3345" w:type="dxa"/>
            <w:tcMar>
              <w:top w:w="100" w:type="dxa"/>
              <w:left w:w="100" w:type="dxa"/>
              <w:bottom w:w="100" w:type="dxa"/>
              <w:right w:w="100" w:type="dxa"/>
            </w:tcMar>
          </w:tcPr>
          <w:p w:rsidR="00FB5F16" w:rsidRDefault="00FB5F16">
            <w:pPr>
              <w:widowControl w:val="0"/>
              <w:spacing w:line="240" w:lineRule="auto"/>
            </w:pPr>
          </w:p>
        </w:tc>
      </w:tr>
    </w:tbl>
    <w:tbl>
      <w:tblPr>
        <w:tblStyle w:val="a7"/>
        <w:tblW w:w="10515" w:type="dxa"/>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515"/>
      </w:tblGrid>
      <w:tr w:rsidR="00FB5F16" w:rsidTr="00F20BEF">
        <w:tc>
          <w:tcPr>
            <w:tcW w:w="10515" w:type="dxa"/>
            <w:shd w:val="clear" w:color="auto" w:fill="328438"/>
            <w:tcMar>
              <w:top w:w="100" w:type="dxa"/>
              <w:left w:w="100" w:type="dxa"/>
              <w:bottom w:w="100" w:type="dxa"/>
              <w:right w:w="100" w:type="dxa"/>
            </w:tcMar>
          </w:tcPr>
          <w:p w:rsidR="00FB5F16" w:rsidRDefault="00B910C4">
            <w:pPr>
              <w:widowControl w:val="0"/>
              <w:spacing w:line="240" w:lineRule="auto"/>
            </w:pPr>
            <w:r>
              <w:rPr>
                <w:b/>
                <w:color w:val="FFFFFF"/>
              </w:rPr>
              <w:t>School Practice and Learning Opportunities</w:t>
            </w:r>
          </w:p>
        </w:tc>
      </w:tr>
      <w:tr w:rsidR="00FB5F16">
        <w:tc>
          <w:tcPr>
            <w:tcW w:w="10515" w:type="dxa"/>
            <w:tcMar>
              <w:top w:w="100" w:type="dxa"/>
              <w:left w:w="100" w:type="dxa"/>
              <w:bottom w:w="100" w:type="dxa"/>
              <w:right w:w="100" w:type="dxa"/>
            </w:tcMar>
          </w:tcPr>
          <w:p w:rsidR="00FB5F16" w:rsidRDefault="00B910C4">
            <w:pPr>
              <w:widowControl w:val="0"/>
              <w:numPr>
                <w:ilvl w:val="0"/>
                <w:numId w:val="6"/>
              </w:numPr>
              <w:spacing w:line="240" w:lineRule="auto"/>
              <w:ind w:hanging="360"/>
              <w:contextualSpacing/>
              <w:rPr>
                <w:rFonts w:ascii="Lato" w:eastAsia="Lato" w:hAnsi="Lato" w:cs="Lato"/>
                <w:color w:val="666666"/>
                <w:sz w:val="20"/>
                <w:szCs w:val="20"/>
              </w:rPr>
            </w:pPr>
            <w:r>
              <w:rPr>
                <w:rFonts w:ascii="Lato" w:eastAsia="Lato" w:hAnsi="Lato" w:cs="Lato"/>
                <w:color w:val="666666"/>
                <w:sz w:val="20"/>
                <w:szCs w:val="20"/>
              </w:rPr>
              <w:t>Continue to practice guidelines and action plans, including debrief to inform changes to plan</w:t>
            </w:r>
            <w:r w:rsidR="00290A44">
              <w:rPr>
                <w:rFonts w:ascii="Lato" w:eastAsia="Lato" w:hAnsi="Lato" w:cs="Lato"/>
                <w:color w:val="666666"/>
                <w:sz w:val="20"/>
                <w:szCs w:val="20"/>
              </w:rPr>
              <w:t>.</w:t>
            </w:r>
          </w:p>
          <w:p w:rsidR="00FB5F16" w:rsidRDefault="00B910C4">
            <w:pPr>
              <w:widowControl w:val="0"/>
              <w:numPr>
                <w:ilvl w:val="0"/>
                <w:numId w:val="6"/>
              </w:numPr>
              <w:spacing w:line="240" w:lineRule="auto"/>
              <w:ind w:hanging="360"/>
              <w:contextualSpacing/>
              <w:rPr>
                <w:rFonts w:ascii="Lato" w:eastAsia="Lato" w:hAnsi="Lato" w:cs="Lato"/>
                <w:color w:val="666666"/>
                <w:sz w:val="20"/>
                <w:szCs w:val="20"/>
              </w:rPr>
            </w:pPr>
            <w:r>
              <w:rPr>
                <w:rFonts w:ascii="Lato" w:eastAsia="Lato" w:hAnsi="Lato" w:cs="Lato"/>
                <w:color w:val="666666"/>
                <w:sz w:val="20"/>
                <w:szCs w:val="20"/>
              </w:rPr>
              <w:t>Invite and involve local first responders to participate in learning opportunities, discussions, etc.</w:t>
            </w:r>
          </w:p>
        </w:tc>
      </w:tr>
    </w:tbl>
    <w:tbl>
      <w:tblPr>
        <w:tblStyle w:val="a8"/>
        <w:tblW w:w="10500" w:type="dxa"/>
        <w:tblInd w:w="12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500"/>
      </w:tblGrid>
      <w:tr w:rsidR="00FB5F16" w:rsidTr="00F20BEF">
        <w:tc>
          <w:tcPr>
            <w:tcW w:w="10500" w:type="dxa"/>
            <w:shd w:val="clear" w:color="auto" w:fill="328438"/>
            <w:tcMar>
              <w:top w:w="100" w:type="dxa"/>
              <w:left w:w="100" w:type="dxa"/>
              <w:bottom w:w="100" w:type="dxa"/>
              <w:right w:w="100" w:type="dxa"/>
            </w:tcMar>
          </w:tcPr>
          <w:p w:rsidR="00FB5F16" w:rsidRDefault="00B910C4">
            <w:pPr>
              <w:widowControl w:val="0"/>
              <w:spacing w:line="240" w:lineRule="auto"/>
            </w:pPr>
            <w:r>
              <w:rPr>
                <w:b/>
                <w:color w:val="FFFFFF"/>
              </w:rPr>
              <w:t>Available Training and Support</w:t>
            </w:r>
          </w:p>
        </w:tc>
      </w:tr>
      <w:tr w:rsidR="00FB5F16">
        <w:tc>
          <w:tcPr>
            <w:tcW w:w="10500" w:type="dxa"/>
            <w:tcMar>
              <w:top w:w="100" w:type="dxa"/>
              <w:left w:w="100" w:type="dxa"/>
              <w:bottom w:w="100" w:type="dxa"/>
              <w:right w:w="100" w:type="dxa"/>
            </w:tcMar>
          </w:tcPr>
          <w:p w:rsidR="00FB5F16" w:rsidRDefault="00726A12">
            <w:pPr>
              <w:numPr>
                <w:ilvl w:val="0"/>
                <w:numId w:val="6"/>
              </w:numPr>
              <w:ind w:hanging="360"/>
              <w:contextualSpacing/>
              <w:rPr>
                <w:rFonts w:ascii="Lato" w:eastAsia="Lato" w:hAnsi="Lato" w:cs="Lato"/>
                <w:color w:val="666666"/>
                <w:sz w:val="20"/>
                <w:szCs w:val="20"/>
              </w:rPr>
            </w:pPr>
            <w:hyperlink r:id="rId41" w:history="1">
              <w:r w:rsidR="00B910C4">
                <w:rPr>
                  <w:rFonts w:ascii="Lato" w:eastAsia="Lato" w:hAnsi="Lato" w:cs="Lato"/>
                  <w:color w:val="1155CC"/>
                  <w:sz w:val="20"/>
                  <w:szCs w:val="20"/>
                  <w:u w:val="single"/>
                </w:rPr>
                <w:t>School Safety Trainings</w:t>
              </w:r>
            </w:hyperlink>
            <w:r w:rsidR="00B910C4" w:rsidRPr="00B910C4">
              <w:rPr>
                <w:rFonts w:ascii="Lato" w:eastAsia="Lato" w:hAnsi="Lato" w:cs="Lato"/>
                <w:color w:val="666666"/>
                <w:sz w:val="20"/>
                <w:szCs w:val="20"/>
              </w:rPr>
              <w:t xml:space="preserve"> are available through the Vermont School Safety Center.</w:t>
            </w:r>
          </w:p>
          <w:p w:rsidR="00FB5F16" w:rsidRDefault="00B910C4">
            <w:pPr>
              <w:numPr>
                <w:ilvl w:val="0"/>
                <w:numId w:val="6"/>
              </w:numPr>
              <w:ind w:hanging="360"/>
              <w:contextualSpacing/>
              <w:rPr>
                <w:rFonts w:ascii="Lato" w:eastAsia="Lato" w:hAnsi="Lato" w:cs="Lato"/>
                <w:color w:val="666666"/>
                <w:sz w:val="20"/>
                <w:szCs w:val="20"/>
              </w:rPr>
            </w:pPr>
            <w:r>
              <w:rPr>
                <w:rFonts w:ascii="Lato" w:eastAsia="Lato" w:hAnsi="Lato" w:cs="Lato"/>
                <w:color w:val="666666"/>
                <w:sz w:val="20"/>
                <w:szCs w:val="20"/>
              </w:rPr>
              <w:t xml:space="preserve">All members of the school crisis team should complete the </w:t>
            </w:r>
            <w:hyperlink r:id="rId42" w:anchor="Additional%20Online%20Trainings" w:history="1">
              <w:r>
                <w:rPr>
                  <w:rFonts w:ascii="Lato" w:eastAsia="Lato" w:hAnsi="Lato" w:cs="Lato"/>
                  <w:color w:val="1155CC"/>
                  <w:sz w:val="20"/>
                  <w:szCs w:val="20"/>
                  <w:u w:val="single"/>
                </w:rPr>
                <w:t>online Incident Command System training</w:t>
              </w:r>
            </w:hyperlink>
          </w:p>
        </w:tc>
      </w:tr>
    </w:tbl>
    <w:p w:rsidR="00FB5F16" w:rsidRDefault="00FB5F16"/>
    <w:p w:rsidR="00C64F60" w:rsidRPr="002C3741" w:rsidRDefault="00C64F60" w:rsidP="00C64F60">
      <w:pPr>
        <w:ind w:left="180"/>
        <w:rPr>
          <w:sz w:val="28"/>
          <w:szCs w:val="28"/>
          <w:u w:val="single"/>
        </w:rPr>
      </w:pPr>
      <w:r w:rsidRPr="002C3741">
        <w:rPr>
          <w:rFonts w:ascii="Lato" w:eastAsia="Lato" w:hAnsi="Lato" w:cs="Lato"/>
          <w:b/>
          <w:color w:val="666666"/>
          <w:sz w:val="28"/>
          <w:szCs w:val="28"/>
          <w:u w:val="single"/>
        </w:rPr>
        <w:t>PUBLIC SAFETY TEAM</w:t>
      </w:r>
    </w:p>
    <w:tbl>
      <w:tblPr>
        <w:tblStyle w:val="af0"/>
        <w:tblW w:w="10500"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585"/>
        <w:gridCol w:w="6570"/>
        <w:gridCol w:w="3345"/>
      </w:tblGrid>
      <w:tr w:rsidR="00C64F60" w:rsidTr="00C64F60">
        <w:trPr>
          <w:jc w:val="center"/>
        </w:trPr>
        <w:tc>
          <w:tcPr>
            <w:tcW w:w="585" w:type="dxa"/>
            <w:shd w:val="clear" w:color="auto" w:fill="9BC963"/>
            <w:tcMar>
              <w:top w:w="100" w:type="dxa"/>
              <w:left w:w="100" w:type="dxa"/>
              <w:bottom w:w="100" w:type="dxa"/>
              <w:right w:w="100" w:type="dxa"/>
            </w:tcMar>
          </w:tcPr>
          <w:p w:rsidR="00C64F60" w:rsidRPr="00C64F60" w:rsidRDefault="00C64F60" w:rsidP="005761F5">
            <w:pPr>
              <w:widowControl w:val="0"/>
              <w:spacing w:line="240" w:lineRule="auto"/>
              <w:rPr>
                <w:color w:val="006600"/>
              </w:rPr>
            </w:pPr>
            <w:r w:rsidRPr="00C64F60">
              <w:rPr>
                <w:rFonts w:ascii="Arial Unicode MS" w:eastAsia="Arial Unicode MS" w:hAnsi="Arial Unicode MS" w:cs="Arial Unicode MS"/>
                <w:b/>
                <w:color w:val="006600"/>
              </w:rPr>
              <w:t>✔</w:t>
            </w:r>
          </w:p>
        </w:tc>
        <w:tc>
          <w:tcPr>
            <w:tcW w:w="6570" w:type="dxa"/>
            <w:shd w:val="clear" w:color="auto" w:fill="9BC963"/>
            <w:tcMar>
              <w:top w:w="100" w:type="dxa"/>
              <w:left w:w="100" w:type="dxa"/>
              <w:bottom w:w="100" w:type="dxa"/>
              <w:right w:w="100" w:type="dxa"/>
            </w:tcMar>
          </w:tcPr>
          <w:p w:rsidR="00C64F60" w:rsidRPr="00C64F60" w:rsidRDefault="00C64F60" w:rsidP="005761F5">
            <w:pPr>
              <w:widowControl w:val="0"/>
              <w:spacing w:line="240" w:lineRule="auto"/>
              <w:rPr>
                <w:color w:val="006600"/>
              </w:rPr>
            </w:pPr>
            <w:r w:rsidRPr="00C64F60">
              <w:rPr>
                <w:b/>
                <w:color w:val="006600"/>
              </w:rPr>
              <w:t>Public Safety Team Checklist</w:t>
            </w:r>
          </w:p>
        </w:tc>
        <w:tc>
          <w:tcPr>
            <w:tcW w:w="3345" w:type="dxa"/>
            <w:shd w:val="clear" w:color="auto" w:fill="9BC963"/>
            <w:tcMar>
              <w:top w:w="100" w:type="dxa"/>
              <w:left w:w="100" w:type="dxa"/>
              <w:bottom w:w="100" w:type="dxa"/>
              <w:right w:w="100" w:type="dxa"/>
            </w:tcMar>
          </w:tcPr>
          <w:p w:rsidR="00C64F60" w:rsidRPr="00C64F60" w:rsidRDefault="00C64F60" w:rsidP="005761F5">
            <w:pPr>
              <w:widowControl w:val="0"/>
              <w:spacing w:line="240" w:lineRule="auto"/>
              <w:rPr>
                <w:color w:val="006600"/>
              </w:rPr>
            </w:pPr>
            <w:r w:rsidRPr="00C64F60">
              <w:rPr>
                <w:b/>
                <w:color w:val="006600"/>
              </w:rPr>
              <w:t>Resources</w:t>
            </w:r>
          </w:p>
        </w:tc>
      </w:tr>
      <w:tr w:rsidR="00C64F60" w:rsidTr="005761F5">
        <w:trPr>
          <w:jc w:val="center"/>
        </w:trPr>
        <w:tc>
          <w:tcPr>
            <w:tcW w:w="585" w:type="dxa"/>
            <w:tcMar>
              <w:top w:w="100" w:type="dxa"/>
              <w:left w:w="100" w:type="dxa"/>
              <w:bottom w:w="100" w:type="dxa"/>
              <w:right w:w="100" w:type="dxa"/>
            </w:tcMar>
            <w:vAlign w:val="center"/>
          </w:tcPr>
          <w:p w:rsidR="00C64F60" w:rsidRDefault="00C64F60" w:rsidP="005761F5">
            <w:pPr>
              <w:widowControl w:val="0"/>
              <w:spacing w:line="240" w:lineRule="auto"/>
              <w:jc w:val="center"/>
            </w:pPr>
            <w:r>
              <w:rPr>
                <w:color w:val="666666"/>
                <w:sz w:val="36"/>
                <w:szCs w:val="36"/>
              </w:rPr>
              <w:t>🙿</w:t>
            </w:r>
          </w:p>
        </w:tc>
        <w:tc>
          <w:tcPr>
            <w:tcW w:w="6570" w:type="dxa"/>
            <w:tcMar>
              <w:top w:w="100" w:type="dxa"/>
              <w:left w:w="100" w:type="dxa"/>
              <w:bottom w:w="100" w:type="dxa"/>
              <w:right w:w="100" w:type="dxa"/>
            </w:tcMar>
            <w:vAlign w:val="center"/>
          </w:tcPr>
          <w:p w:rsidR="00C64F60" w:rsidRDefault="00C64F60" w:rsidP="005761F5">
            <w:pPr>
              <w:widowControl w:val="0"/>
              <w:spacing w:line="240" w:lineRule="auto"/>
            </w:pPr>
            <w:r>
              <w:rPr>
                <w:rFonts w:ascii="Lato" w:eastAsia="Lato" w:hAnsi="Lato" w:cs="Lato"/>
                <w:color w:val="666666"/>
                <w:sz w:val="20"/>
                <w:szCs w:val="20"/>
              </w:rPr>
              <w:t xml:space="preserve">Conduct tabletop exercise. </w:t>
            </w:r>
          </w:p>
        </w:tc>
        <w:tc>
          <w:tcPr>
            <w:tcW w:w="3345" w:type="dxa"/>
            <w:tcMar>
              <w:top w:w="100" w:type="dxa"/>
              <w:left w:w="100" w:type="dxa"/>
              <w:bottom w:w="100" w:type="dxa"/>
              <w:right w:w="100" w:type="dxa"/>
            </w:tcMar>
          </w:tcPr>
          <w:p w:rsidR="00C64F60" w:rsidRDefault="00C64F60" w:rsidP="005761F5">
            <w:pPr>
              <w:widowControl w:val="0"/>
              <w:spacing w:line="240" w:lineRule="auto"/>
            </w:pPr>
          </w:p>
        </w:tc>
      </w:tr>
      <w:tr w:rsidR="00C64F60" w:rsidTr="005761F5">
        <w:trPr>
          <w:jc w:val="center"/>
        </w:trPr>
        <w:tc>
          <w:tcPr>
            <w:tcW w:w="585" w:type="dxa"/>
            <w:tcMar>
              <w:top w:w="100" w:type="dxa"/>
              <w:left w:w="100" w:type="dxa"/>
              <w:bottom w:w="100" w:type="dxa"/>
              <w:right w:w="100" w:type="dxa"/>
            </w:tcMar>
            <w:vAlign w:val="center"/>
          </w:tcPr>
          <w:p w:rsidR="00C64F60" w:rsidRDefault="00C64F60" w:rsidP="005761F5">
            <w:pPr>
              <w:widowControl w:val="0"/>
              <w:spacing w:line="240" w:lineRule="auto"/>
              <w:jc w:val="center"/>
            </w:pPr>
            <w:r>
              <w:rPr>
                <w:color w:val="666666"/>
                <w:sz w:val="36"/>
                <w:szCs w:val="36"/>
              </w:rPr>
              <w:t>🙿</w:t>
            </w:r>
          </w:p>
        </w:tc>
        <w:tc>
          <w:tcPr>
            <w:tcW w:w="6570" w:type="dxa"/>
            <w:tcMar>
              <w:top w:w="100" w:type="dxa"/>
              <w:left w:w="100" w:type="dxa"/>
              <w:bottom w:w="100" w:type="dxa"/>
              <w:right w:w="100" w:type="dxa"/>
            </w:tcMar>
            <w:vAlign w:val="center"/>
          </w:tcPr>
          <w:p w:rsidR="00C64F60" w:rsidRDefault="00C64F60" w:rsidP="005761F5">
            <w:pPr>
              <w:widowControl w:val="0"/>
              <w:spacing w:line="240" w:lineRule="auto"/>
            </w:pPr>
            <w:r>
              <w:rPr>
                <w:rFonts w:ascii="Lato" w:eastAsia="Lato" w:hAnsi="Lato" w:cs="Lato"/>
                <w:color w:val="666666"/>
                <w:sz w:val="20"/>
                <w:szCs w:val="20"/>
              </w:rPr>
              <w:t>Review draft school Emergency Operations Plans (as available) and provide feedback.</w:t>
            </w:r>
          </w:p>
        </w:tc>
        <w:tc>
          <w:tcPr>
            <w:tcW w:w="3345" w:type="dxa"/>
            <w:tcMar>
              <w:top w:w="100" w:type="dxa"/>
              <w:left w:w="100" w:type="dxa"/>
              <w:bottom w:w="100" w:type="dxa"/>
              <w:right w:w="100" w:type="dxa"/>
            </w:tcMar>
          </w:tcPr>
          <w:p w:rsidR="00C64F60" w:rsidRDefault="00C64F60" w:rsidP="005761F5">
            <w:pPr>
              <w:widowControl w:val="0"/>
              <w:spacing w:line="240" w:lineRule="auto"/>
            </w:pPr>
          </w:p>
        </w:tc>
      </w:tr>
      <w:tr w:rsidR="00C64F60" w:rsidTr="005761F5">
        <w:trPr>
          <w:jc w:val="center"/>
        </w:trPr>
        <w:tc>
          <w:tcPr>
            <w:tcW w:w="585" w:type="dxa"/>
            <w:tcMar>
              <w:top w:w="100" w:type="dxa"/>
              <w:left w:w="100" w:type="dxa"/>
              <w:bottom w:w="100" w:type="dxa"/>
              <w:right w:w="100" w:type="dxa"/>
            </w:tcMar>
            <w:vAlign w:val="center"/>
          </w:tcPr>
          <w:p w:rsidR="00C64F60" w:rsidRDefault="00C64F60" w:rsidP="005761F5">
            <w:pPr>
              <w:widowControl w:val="0"/>
              <w:spacing w:line="240" w:lineRule="auto"/>
              <w:jc w:val="center"/>
            </w:pPr>
            <w:r>
              <w:rPr>
                <w:color w:val="666666"/>
                <w:sz w:val="36"/>
                <w:szCs w:val="36"/>
              </w:rPr>
              <w:t>🙿</w:t>
            </w:r>
          </w:p>
        </w:tc>
        <w:tc>
          <w:tcPr>
            <w:tcW w:w="6570" w:type="dxa"/>
            <w:tcMar>
              <w:top w:w="100" w:type="dxa"/>
              <w:left w:w="100" w:type="dxa"/>
              <w:bottom w:w="100" w:type="dxa"/>
              <w:right w:w="100" w:type="dxa"/>
            </w:tcMar>
            <w:vAlign w:val="center"/>
          </w:tcPr>
          <w:p w:rsidR="00C64F60" w:rsidRDefault="00C64F60" w:rsidP="005761F5">
            <w:pPr>
              <w:widowControl w:val="0"/>
              <w:spacing w:line="240" w:lineRule="auto"/>
            </w:pPr>
            <w:r>
              <w:rPr>
                <w:rFonts w:ascii="Lato" w:eastAsia="Lato" w:hAnsi="Lato" w:cs="Lato"/>
                <w:color w:val="666666"/>
                <w:sz w:val="20"/>
                <w:szCs w:val="20"/>
              </w:rPr>
              <w:t>Discuss planning of coordinated functional or full-scale exercises in the following year.</w:t>
            </w:r>
          </w:p>
        </w:tc>
        <w:tc>
          <w:tcPr>
            <w:tcW w:w="3345" w:type="dxa"/>
            <w:tcMar>
              <w:top w:w="100" w:type="dxa"/>
              <w:left w:w="100" w:type="dxa"/>
              <w:bottom w:w="100" w:type="dxa"/>
              <w:right w:w="100" w:type="dxa"/>
            </w:tcMar>
          </w:tcPr>
          <w:p w:rsidR="00C64F60" w:rsidRDefault="00C64F60" w:rsidP="005761F5">
            <w:pPr>
              <w:widowControl w:val="0"/>
              <w:spacing w:line="240" w:lineRule="auto"/>
            </w:pPr>
          </w:p>
        </w:tc>
      </w:tr>
    </w:tbl>
    <w:tbl>
      <w:tblPr>
        <w:tblStyle w:val="af1"/>
        <w:tblW w:w="10500"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585"/>
        <w:gridCol w:w="6570"/>
        <w:gridCol w:w="3345"/>
      </w:tblGrid>
      <w:tr w:rsidR="00556981" w:rsidTr="005761F5">
        <w:trPr>
          <w:jc w:val="center"/>
        </w:trPr>
        <w:tc>
          <w:tcPr>
            <w:tcW w:w="585" w:type="dxa"/>
            <w:tcMar>
              <w:top w:w="100" w:type="dxa"/>
              <w:left w:w="100" w:type="dxa"/>
              <w:bottom w:w="100" w:type="dxa"/>
              <w:right w:w="100" w:type="dxa"/>
            </w:tcMar>
            <w:vAlign w:val="center"/>
          </w:tcPr>
          <w:p w:rsidR="00556981" w:rsidRDefault="00B910C4" w:rsidP="005761F5">
            <w:pPr>
              <w:widowControl w:val="0"/>
              <w:spacing w:line="240" w:lineRule="auto"/>
              <w:jc w:val="center"/>
            </w:pPr>
            <w:r>
              <w:br w:type="page"/>
            </w:r>
            <w:r w:rsidR="00556981">
              <w:rPr>
                <w:color w:val="666666"/>
                <w:sz w:val="36"/>
                <w:szCs w:val="36"/>
              </w:rPr>
              <w:t>🙿</w:t>
            </w:r>
          </w:p>
        </w:tc>
        <w:tc>
          <w:tcPr>
            <w:tcW w:w="6570" w:type="dxa"/>
            <w:tcMar>
              <w:top w:w="100" w:type="dxa"/>
              <w:left w:w="100" w:type="dxa"/>
              <w:bottom w:w="100" w:type="dxa"/>
              <w:right w:w="100" w:type="dxa"/>
            </w:tcMar>
            <w:vAlign w:val="center"/>
          </w:tcPr>
          <w:p w:rsidR="00556981" w:rsidRDefault="00556981" w:rsidP="005761F5">
            <w:pPr>
              <w:widowControl w:val="0"/>
              <w:spacing w:line="240" w:lineRule="auto"/>
            </w:pPr>
            <w:r>
              <w:rPr>
                <w:rFonts w:ascii="Lato" w:eastAsia="Lato" w:hAnsi="Lato" w:cs="Lato"/>
                <w:color w:val="666666"/>
                <w:sz w:val="20"/>
                <w:szCs w:val="20"/>
              </w:rPr>
              <w:t>Review each school’s draft Emergency Operations Plan and provide feedback.</w:t>
            </w:r>
          </w:p>
        </w:tc>
        <w:tc>
          <w:tcPr>
            <w:tcW w:w="3345" w:type="dxa"/>
            <w:tcMar>
              <w:top w:w="100" w:type="dxa"/>
              <w:left w:w="100" w:type="dxa"/>
              <w:bottom w:w="100" w:type="dxa"/>
              <w:right w:w="100" w:type="dxa"/>
            </w:tcMar>
          </w:tcPr>
          <w:p w:rsidR="00556981" w:rsidRDefault="00556981" w:rsidP="005761F5">
            <w:pPr>
              <w:widowControl w:val="0"/>
              <w:spacing w:line="240" w:lineRule="auto"/>
            </w:pPr>
          </w:p>
        </w:tc>
      </w:tr>
      <w:tr w:rsidR="00556981" w:rsidTr="005761F5">
        <w:trPr>
          <w:jc w:val="center"/>
        </w:trPr>
        <w:tc>
          <w:tcPr>
            <w:tcW w:w="585" w:type="dxa"/>
            <w:tcMar>
              <w:top w:w="100" w:type="dxa"/>
              <w:left w:w="100" w:type="dxa"/>
              <w:bottom w:w="100" w:type="dxa"/>
              <w:right w:w="100" w:type="dxa"/>
            </w:tcMar>
            <w:vAlign w:val="center"/>
          </w:tcPr>
          <w:p w:rsidR="00556981" w:rsidRDefault="00556981" w:rsidP="005761F5">
            <w:pPr>
              <w:widowControl w:val="0"/>
              <w:spacing w:line="240" w:lineRule="auto"/>
              <w:jc w:val="center"/>
            </w:pPr>
            <w:r>
              <w:rPr>
                <w:color w:val="666666"/>
                <w:sz w:val="36"/>
                <w:szCs w:val="36"/>
              </w:rPr>
              <w:t>🙿</w:t>
            </w:r>
          </w:p>
        </w:tc>
        <w:tc>
          <w:tcPr>
            <w:tcW w:w="6570" w:type="dxa"/>
            <w:tcMar>
              <w:top w:w="100" w:type="dxa"/>
              <w:left w:w="100" w:type="dxa"/>
              <w:bottom w:w="100" w:type="dxa"/>
              <w:right w:w="100" w:type="dxa"/>
            </w:tcMar>
            <w:vAlign w:val="center"/>
          </w:tcPr>
          <w:p w:rsidR="00556981" w:rsidRDefault="00556981" w:rsidP="005761F5">
            <w:pPr>
              <w:widowControl w:val="0"/>
              <w:spacing w:line="240" w:lineRule="auto"/>
            </w:pPr>
            <w:r>
              <w:rPr>
                <w:rFonts w:ascii="Lato" w:eastAsia="Lato" w:hAnsi="Lato" w:cs="Lato"/>
                <w:color w:val="666666"/>
                <w:sz w:val="20"/>
                <w:szCs w:val="20"/>
              </w:rPr>
              <w:t>Determine annual Meeting Schedule.</w:t>
            </w:r>
          </w:p>
        </w:tc>
        <w:tc>
          <w:tcPr>
            <w:tcW w:w="3345" w:type="dxa"/>
            <w:tcMar>
              <w:top w:w="100" w:type="dxa"/>
              <w:left w:w="100" w:type="dxa"/>
              <w:bottom w:w="100" w:type="dxa"/>
              <w:right w:w="100" w:type="dxa"/>
            </w:tcMar>
          </w:tcPr>
          <w:p w:rsidR="00556981" w:rsidRDefault="00556981" w:rsidP="005761F5">
            <w:pPr>
              <w:widowControl w:val="0"/>
              <w:spacing w:line="240" w:lineRule="auto"/>
            </w:pPr>
          </w:p>
        </w:tc>
      </w:tr>
      <w:tr w:rsidR="00556981" w:rsidTr="005761F5">
        <w:trPr>
          <w:jc w:val="center"/>
        </w:trPr>
        <w:tc>
          <w:tcPr>
            <w:tcW w:w="585" w:type="dxa"/>
            <w:tcMar>
              <w:top w:w="100" w:type="dxa"/>
              <w:left w:w="100" w:type="dxa"/>
              <w:bottom w:w="100" w:type="dxa"/>
              <w:right w:w="100" w:type="dxa"/>
            </w:tcMar>
            <w:vAlign w:val="center"/>
          </w:tcPr>
          <w:p w:rsidR="00556981" w:rsidRDefault="00556981" w:rsidP="005761F5">
            <w:pPr>
              <w:widowControl w:val="0"/>
              <w:spacing w:line="240" w:lineRule="auto"/>
              <w:jc w:val="center"/>
            </w:pPr>
            <w:r>
              <w:rPr>
                <w:color w:val="666666"/>
                <w:sz w:val="36"/>
                <w:szCs w:val="36"/>
              </w:rPr>
              <w:t>🙿</w:t>
            </w:r>
          </w:p>
        </w:tc>
        <w:tc>
          <w:tcPr>
            <w:tcW w:w="6570" w:type="dxa"/>
            <w:tcMar>
              <w:top w:w="100" w:type="dxa"/>
              <w:left w:w="100" w:type="dxa"/>
              <w:bottom w:w="100" w:type="dxa"/>
              <w:right w:w="100" w:type="dxa"/>
            </w:tcMar>
            <w:vAlign w:val="center"/>
          </w:tcPr>
          <w:p w:rsidR="00556981" w:rsidRDefault="00556981" w:rsidP="005761F5">
            <w:pPr>
              <w:widowControl w:val="0"/>
              <w:spacing w:line="240" w:lineRule="auto"/>
            </w:pPr>
            <w:r>
              <w:rPr>
                <w:rFonts w:ascii="Lato" w:eastAsia="Lato" w:hAnsi="Lato" w:cs="Lato"/>
                <w:color w:val="666666"/>
                <w:sz w:val="20"/>
                <w:szCs w:val="20"/>
              </w:rPr>
              <w:t>Discuss planning of coordinated functional or full-scale exercises in the coming school year.</w:t>
            </w:r>
          </w:p>
        </w:tc>
        <w:tc>
          <w:tcPr>
            <w:tcW w:w="3345" w:type="dxa"/>
            <w:tcMar>
              <w:top w:w="100" w:type="dxa"/>
              <w:left w:w="100" w:type="dxa"/>
              <w:bottom w:w="100" w:type="dxa"/>
              <w:right w:w="100" w:type="dxa"/>
            </w:tcMar>
          </w:tcPr>
          <w:p w:rsidR="00556981" w:rsidRDefault="00556981" w:rsidP="005761F5">
            <w:pPr>
              <w:widowControl w:val="0"/>
              <w:spacing w:line="240" w:lineRule="auto"/>
            </w:pPr>
          </w:p>
        </w:tc>
      </w:tr>
    </w:tbl>
    <w:p w:rsidR="00FB5F16" w:rsidRDefault="00FB5F16"/>
    <w:p w:rsidR="00FB5F16" w:rsidRPr="00BC55E9" w:rsidRDefault="00B910C4">
      <w:pPr>
        <w:rPr>
          <w:sz w:val="28"/>
          <w:szCs w:val="28"/>
        </w:rPr>
      </w:pPr>
      <w:r w:rsidRPr="00BC55E9">
        <w:rPr>
          <w:rFonts w:ascii="Lato" w:eastAsia="Lato" w:hAnsi="Lato" w:cs="Lato"/>
          <w:b/>
          <w:color w:val="666666"/>
          <w:sz w:val="28"/>
          <w:szCs w:val="28"/>
        </w:rPr>
        <w:t>SCHOOL CRISIS TEAM</w:t>
      </w:r>
    </w:p>
    <w:p w:rsidR="00FB5F16" w:rsidRDefault="00BC55E9">
      <w:r>
        <w:rPr>
          <w:b/>
          <w:color w:val="666666"/>
          <w:sz w:val="28"/>
          <w:szCs w:val="28"/>
        </w:rPr>
        <w:t>O</w:t>
      </w:r>
      <w:r w:rsidR="00B910C4">
        <w:rPr>
          <w:b/>
          <w:color w:val="666666"/>
          <w:sz w:val="28"/>
          <w:szCs w:val="28"/>
        </w:rPr>
        <w:t>BJECTIVES:</w:t>
      </w:r>
    </w:p>
    <w:p w:rsidR="00FB5F16" w:rsidRDefault="00B910C4">
      <w:pPr>
        <w:numPr>
          <w:ilvl w:val="0"/>
          <w:numId w:val="1"/>
        </w:numPr>
        <w:ind w:hanging="360"/>
        <w:contextualSpacing/>
        <w:rPr>
          <w:b/>
          <w:color w:val="666666"/>
          <w:sz w:val="20"/>
          <w:szCs w:val="20"/>
        </w:rPr>
      </w:pPr>
      <w:r>
        <w:rPr>
          <w:i/>
          <w:color w:val="666666"/>
          <w:sz w:val="20"/>
          <w:szCs w:val="20"/>
        </w:rPr>
        <w:t>Once plan is developed, continue to keep plan up-to-date and relevant within your school community.</w:t>
      </w:r>
    </w:p>
    <w:p w:rsidR="00FB5F16" w:rsidRDefault="00FB5F16"/>
    <w:tbl>
      <w:tblPr>
        <w:tblStyle w:val="a9"/>
        <w:tblW w:w="10500"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585"/>
        <w:gridCol w:w="6570"/>
        <w:gridCol w:w="3345"/>
      </w:tblGrid>
      <w:tr w:rsidR="00FB5F16" w:rsidTr="00F20BEF">
        <w:trPr>
          <w:jc w:val="center"/>
        </w:trPr>
        <w:tc>
          <w:tcPr>
            <w:tcW w:w="585" w:type="dxa"/>
            <w:shd w:val="clear" w:color="auto" w:fill="328438"/>
            <w:tcMar>
              <w:top w:w="100" w:type="dxa"/>
              <w:left w:w="100" w:type="dxa"/>
              <w:bottom w:w="100" w:type="dxa"/>
              <w:right w:w="100" w:type="dxa"/>
            </w:tcMar>
          </w:tcPr>
          <w:p w:rsidR="00FB5F16" w:rsidRDefault="00B910C4">
            <w:pPr>
              <w:widowControl w:val="0"/>
              <w:spacing w:line="240" w:lineRule="auto"/>
            </w:pPr>
            <w:r w:rsidRPr="00F20BEF">
              <w:rPr>
                <w:rFonts w:ascii="Arial Unicode MS" w:eastAsia="Arial Unicode MS" w:hAnsi="Arial Unicode MS" w:cs="Arial Unicode MS"/>
                <w:b/>
                <w:color w:val="FFFFFF" w:themeColor="background1"/>
              </w:rPr>
              <w:t>✔</w:t>
            </w:r>
          </w:p>
        </w:tc>
        <w:tc>
          <w:tcPr>
            <w:tcW w:w="6570" w:type="dxa"/>
            <w:shd w:val="clear" w:color="auto" w:fill="328438"/>
            <w:tcMar>
              <w:top w:w="100" w:type="dxa"/>
              <w:left w:w="100" w:type="dxa"/>
              <w:bottom w:w="100" w:type="dxa"/>
              <w:right w:w="100" w:type="dxa"/>
            </w:tcMar>
          </w:tcPr>
          <w:p w:rsidR="00FB5F16" w:rsidRDefault="00B910C4">
            <w:pPr>
              <w:widowControl w:val="0"/>
              <w:spacing w:line="240" w:lineRule="auto"/>
            </w:pPr>
            <w:r>
              <w:rPr>
                <w:b/>
                <w:color w:val="FFFFFF"/>
              </w:rPr>
              <w:t>School Crisis Team Checklist</w:t>
            </w:r>
          </w:p>
        </w:tc>
        <w:tc>
          <w:tcPr>
            <w:tcW w:w="3345" w:type="dxa"/>
            <w:shd w:val="clear" w:color="auto" w:fill="328438"/>
            <w:tcMar>
              <w:top w:w="100" w:type="dxa"/>
              <w:left w:w="100" w:type="dxa"/>
              <w:bottom w:w="100" w:type="dxa"/>
              <w:right w:w="100" w:type="dxa"/>
            </w:tcMar>
          </w:tcPr>
          <w:p w:rsidR="00FB5F16" w:rsidRDefault="00B910C4">
            <w:pPr>
              <w:widowControl w:val="0"/>
              <w:spacing w:line="240" w:lineRule="auto"/>
            </w:pPr>
            <w:r>
              <w:rPr>
                <w:b/>
                <w:color w:val="FFFFFF"/>
              </w:rPr>
              <w:t>Resources</w:t>
            </w:r>
          </w:p>
        </w:tc>
      </w:tr>
      <w:tr w:rsidR="00FB5F16">
        <w:trPr>
          <w:jc w:val="center"/>
        </w:trPr>
        <w:tc>
          <w:tcPr>
            <w:tcW w:w="585" w:type="dxa"/>
            <w:tcMar>
              <w:top w:w="100" w:type="dxa"/>
              <w:left w:w="100" w:type="dxa"/>
              <w:bottom w:w="100" w:type="dxa"/>
              <w:right w:w="100" w:type="dxa"/>
            </w:tcMar>
            <w:vAlign w:val="center"/>
          </w:tcPr>
          <w:p w:rsidR="00FB5F16" w:rsidRDefault="00B910C4">
            <w:pPr>
              <w:widowControl w:val="0"/>
              <w:spacing w:line="240" w:lineRule="auto"/>
              <w:jc w:val="center"/>
            </w:pPr>
            <w:r>
              <w:rPr>
                <w:color w:val="666666"/>
                <w:sz w:val="36"/>
                <w:szCs w:val="36"/>
              </w:rPr>
              <w:t>🙿</w:t>
            </w:r>
          </w:p>
        </w:tc>
        <w:tc>
          <w:tcPr>
            <w:tcW w:w="6570" w:type="dxa"/>
            <w:tcMar>
              <w:top w:w="100" w:type="dxa"/>
              <w:left w:w="100" w:type="dxa"/>
              <w:bottom w:w="100" w:type="dxa"/>
              <w:right w:w="100" w:type="dxa"/>
            </w:tcMar>
            <w:vAlign w:val="center"/>
          </w:tcPr>
          <w:p w:rsidR="00FB5F16" w:rsidRDefault="00B910C4">
            <w:pPr>
              <w:widowControl w:val="0"/>
              <w:spacing w:line="240" w:lineRule="auto"/>
            </w:pPr>
            <w:r>
              <w:rPr>
                <w:rFonts w:ascii="Lato" w:eastAsia="Lato" w:hAnsi="Lato" w:cs="Lato"/>
                <w:color w:val="666666"/>
                <w:sz w:val="20"/>
                <w:szCs w:val="20"/>
              </w:rPr>
              <w:t>Review/update school safety assessments in the three identified areas: Building and Grounds, Culture/Climate, Environmental Hazards</w:t>
            </w:r>
            <w:r w:rsidR="00290A44">
              <w:rPr>
                <w:rFonts w:ascii="Lato" w:eastAsia="Lato" w:hAnsi="Lato" w:cs="Lato"/>
                <w:color w:val="666666"/>
                <w:sz w:val="20"/>
                <w:szCs w:val="20"/>
              </w:rPr>
              <w:t>.</w:t>
            </w:r>
          </w:p>
        </w:tc>
        <w:tc>
          <w:tcPr>
            <w:tcW w:w="3345" w:type="dxa"/>
            <w:tcMar>
              <w:top w:w="100" w:type="dxa"/>
              <w:left w:w="100" w:type="dxa"/>
              <w:bottom w:w="100" w:type="dxa"/>
              <w:right w:w="100" w:type="dxa"/>
            </w:tcMar>
          </w:tcPr>
          <w:p w:rsidR="00FB5F16" w:rsidRDefault="00FB5F16">
            <w:pPr>
              <w:widowControl w:val="0"/>
              <w:spacing w:line="240" w:lineRule="auto"/>
            </w:pPr>
          </w:p>
        </w:tc>
      </w:tr>
      <w:tr w:rsidR="00FB5F16">
        <w:trPr>
          <w:jc w:val="center"/>
        </w:trPr>
        <w:tc>
          <w:tcPr>
            <w:tcW w:w="585" w:type="dxa"/>
            <w:tcMar>
              <w:top w:w="100" w:type="dxa"/>
              <w:left w:w="100" w:type="dxa"/>
              <w:bottom w:w="100" w:type="dxa"/>
              <w:right w:w="100" w:type="dxa"/>
            </w:tcMar>
            <w:vAlign w:val="center"/>
          </w:tcPr>
          <w:p w:rsidR="00FB5F16" w:rsidRDefault="00B910C4">
            <w:pPr>
              <w:widowControl w:val="0"/>
              <w:spacing w:line="240" w:lineRule="auto"/>
              <w:jc w:val="center"/>
            </w:pPr>
            <w:r>
              <w:rPr>
                <w:color w:val="666666"/>
                <w:sz w:val="36"/>
                <w:szCs w:val="36"/>
              </w:rPr>
              <w:t>🙿</w:t>
            </w:r>
          </w:p>
        </w:tc>
        <w:tc>
          <w:tcPr>
            <w:tcW w:w="6570" w:type="dxa"/>
            <w:tcMar>
              <w:top w:w="100" w:type="dxa"/>
              <w:left w:w="100" w:type="dxa"/>
              <w:bottom w:w="100" w:type="dxa"/>
              <w:right w:w="100" w:type="dxa"/>
            </w:tcMar>
            <w:vAlign w:val="center"/>
          </w:tcPr>
          <w:p w:rsidR="00FB5F16" w:rsidRDefault="00B910C4">
            <w:pPr>
              <w:widowControl w:val="0"/>
              <w:spacing w:line="240" w:lineRule="auto"/>
            </w:pPr>
            <w:r>
              <w:rPr>
                <w:rFonts w:ascii="Lato" w:eastAsia="Lato" w:hAnsi="Lato" w:cs="Lato"/>
                <w:color w:val="666666"/>
                <w:sz w:val="20"/>
                <w:szCs w:val="20"/>
              </w:rPr>
              <w:t>Conduct interactive, annual training to review plan, roles and responsibilities before, during and after an emergency.</w:t>
            </w:r>
          </w:p>
        </w:tc>
        <w:tc>
          <w:tcPr>
            <w:tcW w:w="3345" w:type="dxa"/>
            <w:tcMar>
              <w:top w:w="100" w:type="dxa"/>
              <w:left w:w="100" w:type="dxa"/>
              <w:bottom w:w="100" w:type="dxa"/>
              <w:right w:w="100" w:type="dxa"/>
            </w:tcMar>
          </w:tcPr>
          <w:p w:rsidR="00FB5F16" w:rsidRDefault="00FB5F16">
            <w:pPr>
              <w:widowControl w:val="0"/>
              <w:spacing w:line="240" w:lineRule="auto"/>
            </w:pPr>
          </w:p>
        </w:tc>
      </w:tr>
      <w:tr w:rsidR="00FB5F16">
        <w:trPr>
          <w:jc w:val="center"/>
        </w:trPr>
        <w:tc>
          <w:tcPr>
            <w:tcW w:w="585" w:type="dxa"/>
            <w:tcMar>
              <w:top w:w="100" w:type="dxa"/>
              <w:left w:w="100" w:type="dxa"/>
              <w:bottom w:w="100" w:type="dxa"/>
              <w:right w:w="100" w:type="dxa"/>
            </w:tcMar>
            <w:vAlign w:val="center"/>
          </w:tcPr>
          <w:p w:rsidR="00FB5F16" w:rsidRDefault="00B910C4">
            <w:pPr>
              <w:widowControl w:val="0"/>
              <w:spacing w:line="240" w:lineRule="auto"/>
              <w:jc w:val="center"/>
            </w:pPr>
            <w:r>
              <w:rPr>
                <w:color w:val="666666"/>
                <w:sz w:val="36"/>
                <w:szCs w:val="36"/>
              </w:rPr>
              <w:t>🙿</w:t>
            </w:r>
          </w:p>
        </w:tc>
        <w:tc>
          <w:tcPr>
            <w:tcW w:w="6570" w:type="dxa"/>
            <w:tcMar>
              <w:top w:w="100" w:type="dxa"/>
              <w:left w:w="100" w:type="dxa"/>
              <w:bottom w:w="100" w:type="dxa"/>
              <w:right w:w="100" w:type="dxa"/>
            </w:tcMar>
            <w:vAlign w:val="center"/>
          </w:tcPr>
          <w:p w:rsidR="00FB5F16" w:rsidRDefault="00965DED">
            <w:pPr>
              <w:widowControl w:val="0"/>
              <w:spacing w:line="240" w:lineRule="auto"/>
            </w:pPr>
            <w:r>
              <w:rPr>
                <w:rFonts w:ascii="Lato" w:eastAsia="Lato" w:hAnsi="Lato" w:cs="Lato"/>
                <w:color w:val="666666"/>
                <w:sz w:val="20"/>
                <w:szCs w:val="20"/>
              </w:rPr>
              <w:t xml:space="preserve">Conduct a field trip to </w:t>
            </w:r>
            <w:r w:rsidR="00B910C4">
              <w:rPr>
                <w:rFonts w:ascii="Lato" w:eastAsia="Lato" w:hAnsi="Lato" w:cs="Lato"/>
                <w:color w:val="666666"/>
                <w:sz w:val="20"/>
                <w:szCs w:val="20"/>
              </w:rPr>
              <w:t>evacuation sites, including specific areas within the site, such as reunification areas, etc</w:t>
            </w:r>
            <w:r w:rsidR="00290A44">
              <w:rPr>
                <w:rFonts w:ascii="Lato" w:eastAsia="Lato" w:hAnsi="Lato" w:cs="Lato"/>
                <w:color w:val="666666"/>
                <w:sz w:val="20"/>
                <w:szCs w:val="20"/>
              </w:rPr>
              <w:t>.</w:t>
            </w:r>
            <w:r w:rsidR="00B910C4">
              <w:rPr>
                <w:rFonts w:ascii="Lato" w:eastAsia="Lato" w:hAnsi="Lato" w:cs="Lato"/>
                <w:color w:val="666666"/>
                <w:sz w:val="20"/>
                <w:szCs w:val="20"/>
              </w:rPr>
              <w:t xml:space="preserve"> </w:t>
            </w:r>
          </w:p>
        </w:tc>
        <w:tc>
          <w:tcPr>
            <w:tcW w:w="3345" w:type="dxa"/>
            <w:tcMar>
              <w:top w:w="100" w:type="dxa"/>
              <w:left w:w="100" w:type="dxa"/>
              <w:bottom w:w="100" w:type="dxa"/>
              <w:right w:w="100" w:type="dxa"/>
            </w:tcMar>
          </w:tcPr>
          <w:p w:rsidR="00FB5F16" w:rsidRDefault="00FB5F16">
            <w:pPr>
              <w:widowControl w:val="0"/>
              <w:spacing w:line="240" w:lineRule="auto"/>
            </w:pPr>
          </w:p>
        </w:tc>
      </w:tr>
      <w:tr w:rsidR="00FB5F16">
        <w:trPr>
          <w:jc w:val="center"/>
        </w:trPr>
        <w:tc>
          <w:tcPr>
            <w:tcW w:w="585" w:type="dxa"/>
            <w:tcMar>
              <w:top w:w="100" w:type="dxa"/>
              <w:left w:w="100" w:type="dxa"/>
              <w:bottom w:w="100" w:type="dxa"/>
              <w:right w:w="100" w:type="dxa"/>
            </w:tcMar>
            <w:vAlign w:val="center"/>
          </w:tcPr>
          <w:p w:rsidR="00FB5F16" w:rsidRDefault="00B910C4">
            <w:pPr>
              <w:widowControl w:val="0"/>
              <w:spacing w:line="240" w:lineRule="auto"/>
              <w:jc w:val="center"/>
            </w:pPr>
            <w:r>
              <w:rPr>
                <w:color w:val="666666"/>
                <w:sz w:val="36"/>
                <w:szCs w:val="36"/>
              </w:rPr>
              <w:t>🙿</w:t>
            </w:r>
          </w:p>
        </w:tc>
        <w:tc>
          <w:tcPr>
            <w:tcW w:w="6570" w:type="dxa"/>
            <w:tcMar>
              <w:top w:w="100" w:type="dxa"/>
              <w:left w:w="100" w:type="dxa"/>
              <w:bottom w:w="100" w:type="dxa"/>
              <w:right w:w="100" w:type="dxa"/>
            </w:tcMar>
            <w:vAlign w:val="center"/>
          </w:tcPr>
          <w:p w:rsidR="00FB5F16" w:rsidRDefault="00B910C4">
            <w:pPr>
              <w:widowControl w:val="0"/>
              <w:spacing w:line="240" w:lineRule="auto"/>
            </w:pPr>
            <w:r>
              <w:rPr>
                <w:rFonts w:ascii="Lato" w:eastAsia="Lato" w:hAnsi="Lato" w:cs="Lato"/>
                <w:color w:val="666666"/>
                <w:sz w:val="20"/>
                <w:szCs w:val="20"/>
              </w:rPr>
              <w:t>Develop school-specific resources that your community finds helpful in reminding them of key courses of action (quick guides, cheat sheets, parent reminders)</w:t>
            </w:r>
            <w:r w:rsidR="00290A44">
              <w:rPr>
                <w:rFonts w:ascii="Lato" w:eastAsia="Lato" w:hAnsi="Lato" w:cs="Lato"/>
                <w:color w:val="666666"/>
                <w:sz w:val="20"/>
                <w:szCs w:val="20"/>
              </w:rPr>
              <w:t>.</w:t>
            </w:r>
          </w:p>
        </w:tc>
        <w:tc>
          <w:tcPr>
            <w:tcW w:w="3345" w:type="dxa"/>
            <w:tcMar>
              <w:top w:w="100" w:type="dxa"/>
              <w:left w:w="100" w:type="dxa"/>
              <w:bottom w:w="100" w:type="dxa"/>
              <w:right w:w="100" w:type="dxa"/>
            </w:tcMar>
          </w:tcPr>
          <w:p w:rsidR="00FB5F16" w:rsidRDefault="00FB5F16">
            <w:pPr>
              <w:widowControl w:val="0"/>
              <w:spacing w:line="240" w:lineRule="auto"/>
            </w:pPr>
          </w:p>
        </w:tc>
      </w:tr>
      <w:tr w:rsidR="00FB5F16">
        <w:trPr>
          <w:jc w:val="center"/>
        </w:trPr>
        <w:tc>
          <w:tcPr>
            <w:tcW w:w="585" w:type="dxa"/>
            <w:tcMar>
              <w:top w:w="100" w:type="dxa"/>
              <w:left w:w="100" w:type="dxa"/>
              <w:bottom w:w="100" w:type="dxa"/>
              <w:right w:w="100" w:type="dxa"/>
            </w:tcMar>
            <w:vAlign w:val="center"/>
          </w:tcPr>
          <w:p w:rsidR="00FB5F16" w:rsidRDefault="00B910C4">
            <w:pPr>
              <w:widowControl w:val="0"/>
              <w:spacing w:line="240" w:lineRule="auto"/>
              <w:jc w:val="center"/>
            </w:pPr>
            <w:r>
              <w:rPr>
                <w:color w:val="666666"/>
                <w:sz w:val="36"/>
                <w:szCs w:val="36"/>
              </w:rPr>
              <w:t>🙿</w:t>
            </w:r>
          </w:p>
        </w:tc>
        <w:tc>
          <w:tcPr>
            <w:tcW w:w="6570" w:type="dxa"/>
            <w:tcMar>
              <w:top w:w="100" w:type="dxa"/>
              <w:left w:w="100" w:type="dxa"/>
              <w:bottom w:w="100" w:type="dxa"/>
              <w:right w:w="100" w:type="dxa"/>
            </w:tcMar>
            <w:vAlign w:val="center"/>
          </w:tcPr>
          <w:p w:rsidR="00FB5F16" w:rsidRDefault="00B910C4">
            <w:pPr>
              <w:widowControl w:val="0"/>
              <w:spacing w:line="240" w:lineRule="auto"/>
            </w:pPr>
            <w:r>
              <w:rPr>
                <w:rFonts w:ascii="Lato" w:eastAsia="Lato" w:hAnsi="Lato" w:cs="Lato"/>
                <w:color w:val="666666"/>
                <w:sz w:val="20"/>
                <w:szCs w:val="20"/>
              </w:rPr>
              <w:t xml:space="preserve">Keep posters and signs and other information up to date throughout the building (evacuation routes, room numbers, symbol for rooms that are not safe hiding places, </w:t>
            </w:r>
            <w:proofErr w:type="spellStart"/>
            <w:r>
              <w:rPr>
                <w:rFonts w:ascii="Lato" w:eastAsia="Lato" w:hAnsi="Lato" w:cs="Lato"/>
                <w:color w:val="666666"/>
                <w:sz w:val="20"/>
                <w:szCs w:val="20"/>
              </w:rPr>
              <w:t>etc</w:t>
            </w:r>
            <w:proofErr w:type="spellEnd"/>
            <w:r>
              <w:rPr>
                <w:rFonts w:ascii="Lato" w:eastAsia="Lato" w:hAnsi="Lato" w:cs="Lato"/>
                <w:color w:val="666666"/>
                <w:sz w:val="20"/>
                <w:szCs w:val="20"/>
              </w:rPr>
              <w:t>)</w:t>
            </w:r>
            <w:r w:rsidR="00290A44">
              <w:rPr>
                <w:rFonts w:ascii="Lato" w:eastAsia="Lato" w:hAnsi="Lato" w:cs="Lato"/>
                <w:color w:val="666666"/>
                <w:sz w:val="20"/>
                <w:szCs w:val="20"/>
              </w:rPr>
              <w:t>.</w:t>
            </w:r>
          </w:p>
        </w:tc>
        <w:tc>
          <w:tcPr>
            <w:tcW w:w="3345" w:type="dxa"/>
            <w:tcMar>
              <w:top w:w="100" w:type="dxa"/>
              <w:left w:w="100" w:type="dxa"/>
              <w:bottom w:w="100" w:type="dxa"/>
              <w:right w:w="100" w:type="dxa"/>
            </w:tcMar>
          </w:tcPr>
          <w:p w:rsidR="00FB5F16" w:rsidRDefault="00FB5F16">
            <w:pPr>
              <w:widowControl w:val="0"/>
              <w:spacing w:line="240" w:lineRule="auto"/>
            </w:pPr>
          </w:p>
        </w:tc>
      </w:tr>
      <w:tr w:rsidR="00FB5F16">
        <w:trPr>
          <w:jc w:val="center"/>
        </w:trPr>
        <w:tc>
          <w:tcPr>
            <w:tcW w:w="585" w:type="dxa"/>
            <w:tcMar>
              <w:top w:w="100" w:type="dxa"/>
              <w:left w:w="100" w:type="dxa"/>
              <w:bottom w:w="100" w:type="dxa"/>
              <w:right w:w="100" w:type="dxa"/>
            </w:tcMar>
            <w:vAlign w:val="center"/>
          </w:tcPr>
          <w:p w:rsidR="00FB5F16" w:rsidRDefault="00B910C4">
            <w:pPr>
              <w:widowControl w:val="0"/>
              <w:spacing w:line="240" w:lineRule="auto"/>
              <w:jc w:val="center"/>
            </w:pPr>
            <w:r>
              <w:rPr>
                <w:color w:val="666666"/>
                <w:sz w:val="36"/>
                <w:szCs w:val="36"/>
              </w:rPr>
              <w:t>🙿</w:t>
            </w:r>
          </w:p>
        </w:tc>
        <w:tc>
          <w:tcPr>
            <w:tcW w:w="6570" w:type="dxa"/>
            <w:tcMar>
              <w:top w:w="100" w:type="dxa"/>
              <w:left w:w="100" w:type="dxa"/>
              <w:bottom w:w="100" w:type="dxa"/>
              <w:right w:w="100" w:type="dxa"/>
            </w:tcMar>
            <w:vAlign w:val="center"/>
          </w:tcPr>
          <w:p w:rsidR="00FB5F16" w:rsidRDefault="00B910C4">
            <w:pPr>
              <w:widowControl w:val="0"/>
              <w:spacing w:line="240" w:lineRule="auto"/>
            </w:pPr>
            <w:r>
              <w:rPr>
                <w:rFonts w:ascii="Lato" w:eastAsia="Lato" w:hAnsi="Lato" w:cs="Lato"/>
                <w:color w:val="666666"/>
                <w:sz w:val="20"/>
                <w:szCs w:val="20"/>
              </w:rPr>
              <w:t>Invite first responders and community partners to come and engage with students, staff, and family about school safety and specific aspects of the plan.</w:t>
            </w:r>
          </w:p>
        </w:tc>
        <w:tc>
          <w:tcPr>
            <w:tcW w:w="3345" w:type="dxa"/>
            <w:tcMar>
              <w:top w:w="100" w:type="dxa"/>
              <w:left w:w="100" w:type="dxa"/>
              <w:bottom w:w="100" w:type="dxa"/>
              <w:right w:w="100" w:type="dxa"/>
            </w:tcMar>
          </w:tcPr>
          <w:p w:rsidR="00FB5F16" w:rsidRDefault="00FB5F16">
            <w:pPr>
              <w:widowControl w:val="0"/>
              <w:spacing w:line="240" w:lineRule="auto"/>
            </w:pPr>
          </w:p>
        </w:tc>
      </w:tr>
    </w:tbl>
    <w:tbl>
      <w:tblPr>
        <w:tblStyle w:val="aa"/>
        <w:tblW w:w="10515" w:type="dxa"/>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515"/>
      </w:tblGrid>
      <w:tr w:rsidR="00FB5F16" w:rsidTr="00F20BEF">
        <w:tc>
          <w:tcPr>
            <w:tcW w:w="10515" w:type="dxa"/>
            <w:shd w:val="clear" w:color="auto" w:fill="328438"/>
            <w:tcMar>
              <w:top w:w="100" w:type="dxa"/>
              <w:left w:w="100" w:type="dxa"/>
              <w:bottom w:w="100" w:type="dxa"/>
              <w:right w:w="100" w:type="dxa"/>
            </w:tcMar>
          </w:tcPr>
          <w:p w:rsidR="00FB5F16" w:rsidRDefault="00B910C4">
            <w:pPr>
              <w:widowControl w:val="0"/>
              <w:spacing w:line="240" w:lineRule="auto"/>
            </w:pPr>
            <w:r>
              <w:rPr>
                <w:b/>
                <w:color w:val="FFFFFF"/>
              </w:rPr>
              <w:t>School Practice and Learning Opportunities</w:t>
            </w:r>
          </w:p>
        </w:tc>
      </w:tr>
      <w:tr w:rsidR="00FB5F16">
        <w:tc>
          <w:tcPr>
            <w:tcW w:w="10515" w:type="dxa"/>
            <w:tcMar>
              <w:top w:w="100" w:type="dxa"/>
              <w:left w:w="100" w:type="dxa"/>
              <w:bottom w:w="100" w:type="dxa"/>
              <w:right w:w="100" w:type="dxa"/>
            </w:tcMar>
          </w:tcPr>
          <w:p w:rsidR="00FB5F16" w:rsidRDefault="00B910C4">
            <w:pPr>
              <w:widowControl w:val="0"/>
              <w:numPr>
                <w:ilvl w:val="0"/>
                <w:numId w:val="6"/>
              </w:numPr>
              <w:spacing w:line="240" w:lineRule="auto"/>
              <w:ind w:hanging="360"/>
              <w:contextualSpacing/>
              <w:rPr>
                <w:rFonts w:ascii="Lato" w:eastAsia="Lato" w:hAnsi="Lato" w:cs="Lato"/>
                <w:color w:val="666666"/>
                <w:sz w:val="20"/>
                <w:szCs w:val="20"/>
              </w:rPr>
            </w:pPr>
            <w:r>
              <w:rPr>
                <w:rFonts w:ascii="Lato" w:eastAsia="Lato" w:hAnsi="Lato" w:cs="Lato"/>
                <w:color w:val="666666"/>
                <w:sz w:val="20"/>
                <w:szCs w:val="20"/>
              </w:rPr>
              <w:t>Continue to practice guidelines and action plans, including debrief to inform changes to plan</w:t>
            </w:r>
            <w:r w:rsidR="00290A44">
              <w:rPr>
                <w:rFonts w:ascii="Lato" w:eastAsia="Lato" w:hAnsi="Lato" w:cs="Lato"/>
                <w:color w:val="666666"/>
                <w:sz w:val="20"/>
                <w:szCs w:val="20"/>
              </w:rPr>
              <w:t>.</w:t>
            </w:r>
          </w:p>
          <w:p w:rsidR="00FB5F16" w:rsidRDefault="00B910C4">
            <w:pPr>
              <w:widowControl w:val="0"/>
              <w:numPr>
                <w:ilvl w:val="0"/>
                <w:numId w:val="6"/>
              </w:numPr>
              <w:spacing w:line="240" w:lineRule="auto"/>
              <w:ind w:hanging="360"/>
              <w:contextualSpacing/>
              <w:rPr>
                <w:rFonts w:ascii="Lato" w:eastAsia="Lato" w:hAnsi="Lato" w:cs="Lato"/>
                <w:color w:val="666666"/>
                <w:sz w:val="20"/>
                <w:szCs w:val="20"/>
              </w:rPr>
            </w:pPr>
            <w:r>
              <w:rPr>
                <w:rFonts w:ascii="Lato" w:eastAsia="Lato" w:hAnsi="Lato" w:cs="Lato"/>
                <w:color w:val="666666"/>
                <w:sz w:val="20"/>
                <w:szCs w:val="20"/>
              </w:rPr>
              <w:t>Invite and involve local first responders to participate in learning opportunities, discussions, etc.</w:t>
            </w:r>
          </w:p>
        </w:tc>
      </w:tr>
    </w:tbl>
    <w:tbl>
      <w:tblPr>
        <w:tblStyle w:val="ab"/>
        <w:tblW w:w="10500" w:type="dxa"/>
        <w:tblInd w:w="12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500"/>
      </w:tblGrid>
      <w:tr w:rsidR="00FB5F16" w:rsidTr="00F20BEF">
        <w:tc>
          <w:tcPr>
            <w:tcW w:w="10500" w:type="dxa"/>
            <w:shd w:val="clear" w:color="auto" w:fill="328438"/>
            <w:tcMar>
              <w:top w:w="100" w:type="dxa"/>
              <w:left w:w="100" w:type="dxa"/>
              <w:bottom w:w="100" w:type="dxa"/>
              <w:right w:w="100" w:type="dxa"/>
            </w:tcMar>
          </w:tcPr>
          <w:p w:rsidR="00FB5F16" w:rsidRDefault="00B910C4">
            <w:pPr>
              <w:widowControl w:val="0"/>
              <w:spacing w:line="240" w:lineRule="auto"/>
            </w:pPr>
            <w:r>
              <w:rPr>
                <w:b/>
                <w:color w:val="FFFFFF"/>
              </w:rPr>
              <w:t>Available Training and Support</w:t>
            </w:r>
          </w:p>
        </w:tc>
      </w:tr>
      <w:tr w:rsidR="00FB5F16">
        <w:tc>
          <w:tcPr>
            <w:tcW w:w="10500" w:type="dxa"/>
            <w:tcMar>
              <w:top w:w="100" w:type="dxa"/>
              <w:left w:w="100" w:type="dxa"/>
              <w:bottom w:w="100" w:type="dxa"/>
              <w:right w:w="100" w:type="dxa"/>
            </w:tcMar>
          </w:tcPr>
          <w:p w:rsidR="00FB5F16" w:rsidRDefault="00726A12">
            <w:pPr>
              <w:numPr>
                <w:ilvl w:val="0"/>
                <w:numId w:val="6"/>
              </w:numPr>
              <w:ind w:hanging="360"/>
              <w:contextualSpacing/>
              <w:rPr>
                <w:rFonts w:ascii="Lato" w:eastAsia="Lato" w:hAnsi="Lato" w:cs="Lato"/>
                <w:color w:val="666666"/>
                <w:sz w:val="20"/>
                <w:szCs w:val="20"/>
              </w:rPr>
            </w:pPr>
            <w:hyperlink r:id="rId43">
              <w:r w:rsidR="00B910C4">
                <w:rPr>
                  <w:rFonts w:ascii="Lato" w:eastAsia="Lato" w:hAnsi="Lato" w:cs="Lato"/>
                  <w:color w:val="1155CC"/>
                  <w:sz w:val="20"/>
                  <w:szCs w:val="20"/>
                  <w:u w:val="single"/>
                </w:rPr>
                <w:t>School Safety Trainings</w:t>
              </w:r>
            </w:hyperlink>
            <w:r w:rsidR="00B910C4">
              <w:rPr>
                <w:rFonts w:ascii="Lato" w:eastAsia="Lato" w:hAnsi="Lato" w:cs="Lato"/>
                <w:color w:val="666666"/>
                <w:sz w:val="20"/>
                <w:szCs w:val="20"/>
              </w:rPr>
              <w:t xml:space="preserve"> are available through the Vermont School Safety Center.</w:t>
            </w:r>
          </w:p>
          <w:p w:rsidR="00FB5F16" w:rsidRPr="00965DED" w:rsidRDefault="00B910C4" w:rsidP="00965DED">
            <w:pPr>
              <w:numPr>
                <w:ilvl w:val="0"/>
                <w:numId w:val="6"/>
              </w:numPr>
              <w:ind w:hanging="360"/>
              <w:contextualSpacing/>
              <w:rPr>
                <w:rFonts w:ascii="Lato" w:eastAsia="Lato" w:hAnsi="Lato" w:cs="Lato"/>
                <w:color w:val="666666"/>
                <w:sz w:val="20"/>
                <w:szCs w:val="20"/>
              </w:rPr>
            </w:pPr>
            <w:r>
              <w:rPr>
                <w:rFonts w:ascii="Lato" w:eastAsia="Lato" w:hAnsi="Lato" w:cs="Lato"/>
                <w:color w:val="666666"/>
                <w:sz w:val="20"/>
                <w:szCs w:val="20"/>
              </w:rPr>
              <w:t xml:space="preserve">All members of the school crisis team should complete the </w:t>
            </w:r>
            <w:hyperlink r:id="rId44" w:anchor="Additional%20Online%20Trainings" w:history="1">
              <w:r>
                <w:rPr>
                  <w:rFonts w:ascii="Lato" w:eastAsia="Lato" w:hAnsi="Lato" w:cs="Lato"/>
                  <w:color w:val="1155CC"/>
                  <w:sz w:val="20"/>
                  <w:szCs w:val="20"/>
                  <w:u w:val="single"/>
                </w:rPr>
                <w:t xml:space="preserve">online Incident Command System training </w:t>
              </w:r>
            </w:hyperlink>
          </w:p>
        </w:tc>
      </w:tr>
    </w:tbl>
    <w:p w:rsidR="00FB5F16" w:rsidRDefault="00FB5F16"/>
    <w:p w:rsidR="00FB5F16" w:rsidRDefault="00FB5F16"/>
    <w:p w:rsidR="00FB5F16" w:rsidRPr="00556981" w:rsidRDefault="00FB5F16">
      <w:pPr>
        <w:rPr>
          <w:rFonts w:ascii="Lato" w:eastAsia="Lato" w:hAnsi="Lato" w:cs="Lato"/>
          <w:b/>
          <w:color w:val="666666"/>
          <w:sz w:val="36"/>
          <w:szCs w:val="36"/>
        </w:rPr>
      </w:pPr>
      <w:bookmarkStart w:id="0" w:name="_GoBack"/>
      <w:bookmarkEnd w:id="0"/>
    </w:p>
    <w:sectPr w:rsidR="00FB5F16" w:rsidRPr="00556981" w:rsidSect="00412962">
      <w:headerReference w:type="default" r:id="rId45"/>
      <w:headerReference w:type="first" r:id="rId46"/>
      <w:pgSz w:w="12240" w:h="15840"/>
      <w:pgMar w:top="360" w:right="720" w:bottom="108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0C4" w:rsidRDefault="00B910C4">
      <w:pPr>
        <w:spacing w:line="240" w:lineRule="auto"/>
      </w:pPr>
      <w:r>
        <w:separator/>
      </w:r>
    </w:p>
  </w:endnote>
  <w:endnote w:type="continuationSeparator" w:id="0">
    <w:p w:rsidR="00B910C4" w:rsidRDefault="00B910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o">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0232044"/>
      <w:docPartObj>
        <w:docPartGallery w:val="Page Numbers (Bottom of Page)"/>
        <w:docPartUnique/>
      </w:docPartObj>
    </w:sdtPr>
    <w:sdtEndPr/>
    <w:sdtContent>
      <w:sdt>
        <w:sdtPr>
          <w:id w:val="1458990453"/>
          <w:docPartObj>
            <w:docPartGallery w:val="Page Numbers (Top of Page)"/>
            <w:docPartUnique/>
          </w:docPartObj>
        </w:sdtPr>
        <w:sdtEndPr/>
        <w:sdtContent>
          <w:sdt>
            <w:sdtPr>
              <w:id w:val="1357544326"/>
              <w:docPartObj>
                <w:docPartGallery w:val="Page Numbers (Bottom of Page)"/>
                <w:docPartUnique/>
              </w:docPartObj>
            </w:sdtPr>
            <w:sdtEndPr/>
            <w:sdtContent>
              <w:sdt>
                <w:sdtPr>
                  <w:id w:val="770668773"/>
                  <w:docPartObj>
                    <w:docPartGallery w:val="Page Numbers (Top of Page)"/>
                    <w:docPartUnique/>
                  </w:docPartObj>
                </w:sdtPr>
                <w:sdtEndPr/>
                <w:sdtContent>
                  <w:p w:rsidR="00412962" w:rsidRDefault="00412962" w:rsidP="00412962">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726A12">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6A12">
                      <w:rPr>
                        <w:b/>
                        <w:bCs/>
                        <w:noProof/>
                      </w:rPr>
                      <w:t>8</w:t>
                    </w:r>
                    <w:r>
                      <w:rPr>
                        <w:b/>
                        <w:bCs/>
                        <w:sz w:val="24"/>
                        <w:szCs w:val="24"/>
                      </w:rPr>
                      <w:fldChar w:fldCharType="end"/>
                    </w:r>
                  </w:p>
                  <w:p w:rsidR="00B910C4" w:rsidRPr="008D5A7E" w:rsidRDefault="00412962" w:rsidP="00412962">
                    <w:pPr>
                      <w:pStyle w:val="Footer"/>
                      <w:jc w:val="right"/>
                    </w:pPr>
                    <w:r w:rsidRPr="00412962">
                      <w:rPr>
                        <w:bCs/>
                        <w:sz w:val="20"/>
                        <w:szCs w:val="24"/>
                      </w:rPr>
                      <w:t xml:space="preserve">Updated </w:t>
                    </w:r>
                    <w:r w:rsidR="00726A12">
                      <w:rPr>
                        <w:bCs/>
                        <w:sz w:val="20"/>
                        <w:szCs w:val="24"/>
                      </w:rPr>
                      <w:t>April 20</w:t>
                    </w:r>
                    <w:r w:rsidRPr="00412962">
                      <w:rPr>
                        <w:bCs/>
                        <w:sz w:val="20"/>
                        <w:szCs w:val="24"/>
                      </w:rPr>
                      <w:t>17</w:t>
                    </w:r>
                  </w:p>
                </w:sdtContent>
              </w:sdt>
            </w:sdtContent>
          </w:sdt>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942925"/>
      <w:docPartObj>
        <w:docPartGallery w:val="Page Numbers (Bottom of Page)"/>
        <w:docPartUnique/>
      </w:docPartObj>
    </w:sdtPr>
    <w:sdtEndPr/>
    <w:sdtContent>
      <w:sdt>
        <w:sdtPr>
          <w:id w:val="-1769616900"/>
          <w:docPartObj>
            <w:docPartGallery w:val="Page Numbers (Top of Page)"/>
            <w:docPartUnique/>
          </w:docPartObj>
        </w:sdtPr>
        <w:sdtEndPr/>
        <w:sdtContent>
          <w:p w:rsidR="00412962" w:rsidRDefault="00412962">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726A12">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6A12">
              <w:rPr>
                <w:b/>
                <w:bCs/>
                <w:noProof/>
              </w:rPr>
              <w:t>8</w:t>
            </w:r>
            <w:r>
              <w:rPr>
                <w:b/>
                <w:bCs/>
                <w:sz w:val="24"/>
                <w:szCs w:val="24"/>
              </w:rPr>
              <w:fldChar w:fldCharType="end"/>
            </w:r>
          </w:p>
          <w:p w:rsidR="00412962" w:rsidRDefault="00726A12">
            <w:pPr>
              <w:pStyle w:val="Footer"/>
              <w:jc w:val="right"/>
            </w:pPr>
            <w:r>
              <w:rPr>
                <w:bCs/>
                <w:sz w:val="20"/>
                <w:szCs w:val="24"/>
              </w:rPr>
              <w:t>Updated April 20</w:t>
            </w:r>
            <w:r w:rsidR="00412962" w:rsidRPr="00412962">
              <w:rPr>
                <w:bCs/>
                <w:sz w:val="20"/>
                <w:szCs w:val="24"/>
              </w:rPr>
              <w:t>17</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0C4" w:rsidRDefault="00B910C4">
      <w:pPr>
        <w:spacing w:line="240" w:lineRule="auto"/>
      </w:pPr>
      <w:r>
        <w:separator/>
      </w:r>
    </w:p>
  </w:footnote>
  <w:footnote w:type="continuationSeparator" w:id="0">
    <w:p w:rsidR="00B910C4" w:rsidRDefault="00B910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736" w:rsidRDefault="00A16736" w:rsidP="002D63CA">
    <w:pPr>
      <w:pStyle w:val="Header"/>
      <w:jc w:val="center"/>
      <w:rPr>
        <w:rFonts w:ascii="Lato" w:eastAsia="Lato" w:hAnsi="Lato" w:cs="Lato"/>
        <w:b/>
        <w:color w:val="666666"/>
        <w:sz w:val="36"/>
        <w:szCs w:val="36"/>
      </w:rPr>
    </w:pPr>
    <w:r w:rsidRPr="00BC55E9">
      <w:rPr>
        <w:rFonts w:ascii="Lato" w:eastAsia="Lato" w:hAnsi="Lato" w:cs="Lato"/>
        <w:b/>
        <w:color w:val="666666"/>
        <w:sz w:val="36"/>
        <w:szCs w:val="36"/>
      </w:rPr>
      <w:t>SEPTEMBER-OCTOBER CHECKLISTS</w:t>
    </w:r>
  </w:p>
  <w:p w:rsidR="00A16736" w:rsidRPr="002D63CA" w:rsidRDefault="00A16736" w:rsidP="002D63C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962" w:rsidRDefault="00412962" w:rsidP="00412962">
    <w:pPr>
      <w:jc w:val="center"/>
      <w:rPr>
        <w:rFonts w:ascii="Lato" w:eastAsia="Lato" w:hAnsi="Lato" w:cs="Lato"/>
        <w:b/>
        <w:color w:val="666666"/>
        <w:sz w:val="28"/>
        <w:szCs w:val="28"/>
        <w:u w:val="single"/>
      </w:rPr>
    </w:pPr>
    <w:r w:rsidRPr="00BC55E9">
      <w:rPr>
        <w:rFonts w:ascii="Lato" w:eastAsia="Lato" w:hAnsi="Lato" w:cs="Lato"/>
        <w:b/>
        <w:color w:val="666666"/>
        <w:sz w:val="36"/>
        <w:szCs w:val="36"/>
      </w:rPr>
      <w:t>SEPTEMBER-OCTOBER CHECKLISTS</w:t>
    </w:r>
  </w:p>
  <w:p w:rsidR="00A16736" w:rsidRPr="00A565AC" w:rsidRDefault="00A16736" w:rsidP="00A565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736" w:rsidRDefault="00A16736" w:rsidP="00A16736">
    <w:pPr>
      <w:pStyle w:val="Header"/>
      <w:jc w:val="center"/>
      <w:rPr>
        <w:rFonts w:ascii="Lato" w:eastAsia="Lato" w:hAnsi="Lato" w:cs="Lato"/>
        <w:b/>
        <w:color w:val="666666"/>
        <w:sz w:val="36"/>
        <w:szCs w:val="36"/>
      </w:rPr>
    </w:pPr>
    <w:r>
      <w:rPr>
        <w:rFonts w:ascii="Lato" w:eastAsia="Lato" w:hAnsi="Lato" w:cs="Lato"/>
        <w:b/>
        <w:color w:val="666666"/>
        <w:sz w:val="36"/>
        <w:szCs w:val="36"/>
      </w:rPr>
      <w:t>NOVEMBER – FEBRUARY</w:t>
    </w:r>
    <w:r w:rsidRPr="00BC55E9">
      <w:rPr>
        <w:rFonts w:ascii="Lato" w:eastAsia="Lato" w:hAnsi="Lato" w:cs="Lato"/>
        <w:b/>
        <w:color w:val="666666"/>
        <w:sz w:val="36"/>
        <w:szCs w:val="36"/>
      </w:rPr>
      <w:t xml:space="preserve"> CHECKLISTS</w:t>
    </w:r>
  </w:p>
  <w:p w:rsidR="00A16736" w:rsidRPr="002D63CA" w:rsidRDefault="00A16736" w:rsidP="00A16736">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CA" w:rsidRDefault="002D63CA" w:rsidP="002D63CA">
    <w:pPr>
      <w:pStyle w:val="Header"/>
      <w:jc w:val="center"/>
      <w:rPr>
        <w:rFonts w:ascii="Lato" w:eastAsia="Lato" w:hAnsi="Lato" w:cs="Lato"/>
        <w:b/>
        <w:color w:val="666666"/>
        <w:sz w:val="36"/>
        <w:szCs w:val="36"/>
      </w:rPr>
    </w:pPr>
    <w:r>
      <w:rPr>
        <w:rFonts w:ascii="Lato" w:eastAsia="Lato" w:hAnsi="Lato" w:cs="Lato"/>
        <w:b/>
        <w:color w:val="666666"/>
        <w:sz w:val="36"/>
        <w:szCs w:val="36"/>
      </w:rPr>
      <w:t>NOVEMBER – FEBRUARY</w:t>
    </w:r>
    <w:r w:rsidRPr="00BC55E9">
      <w:rPr>
        <w:rFonts w:ascii="Lato" w:eastAsia="Lato" w:hAnsi="Lato" w:cs="Lato"/>
        <w:b/>
        <w:color w:val="666666"/>
        <w:sz w:val="36"/>
        <w:szCs w:val="36"/>
      </w:rPr>
      <w:t xml:space="preserve"> CHECKLISTS</w:t>
    </w:r>
  </w:p>
  <w:p w:rsidR="00A16736" w:rsidRPr="002D63CA" w:rsidRDefault="00A16736" w:rsidP="002D63CA">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736" w:rsidRPr="00A16736" w:rsidRDefault="00A16736" w:rsidP="00A16736">
    <w:pPr>
      <w:jc w:val="center"/>
      <w:rPr>
        <w:rFonts w:ascii="Lato" w:eastAsia="Lato" w:hAnsi="Lato" w:cs="Lato"/>
        <w:b/>
        <w:color w:val="666666"/>
        <w:sz w:val="36"/>
        <w:szCs w:val="36"/>
      </w:rPr>
    </w:pPr>
    <w:r w:rsidRPr="00A16736">
      <w:rPr>
        <w:rFonts w:ascii="Lato" w:eastAsia="Lato" w:hAnsi="Lato" w:cs="Lato"/>
        <w:b/>
        <w:color w:val="666666"/>
        <w:sz w:val="36"/>
        <w:szCs w:val="36"/>
      </w:rPr>
      <w:t>ONGOING MAINTENANCE CHECKLIST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CA" w:rsidRPr="002C3741" w:rsidRDefault="002D63CA" w:rsidP="002D63CA">
    <w:pPr>
      <w:jc w:val="center"/>
    </w:pPr>
    <w:r w:rsidRPr="002C3741">
      <w:rPr>
        <w:rFonts w:ascii="Lato" w:eastAsia="Lato" w:hAnsi="Lato" w:cs="Lato"/>
        <w:b/>
        <w:color w:val="666666"/>
        <w:sz w:val="36"/>
        <w:szCs w:val="36"/>
      </w:rPr>
      <w:t>MARCH-JUNE CHECKLISTS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E3FBA"/>
    <w:multiLevelType w:val="multilevel"/>
    <w:tmpl w:val="246218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C785685"/>
    <w:multiLevelType w:val="multilevel"/>
    <w:tmpl w:val="E5A807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1115BD6"/>
    <w:multiLevelType w:val="multilevel"/>
    <w:tmpl w:val="E4CAA5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62454323"/>
    <w:multiLevelType w:val="multilevel"/>
    <w:tmpl w:val="8BC805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67EE5E24"/>
    <w:multiLevelType w:val="multilevel"/>
    <w:tmpl w:val="908A9B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6B612E7C"/>
    <w:multiLevelType w:val="multilevel"/>
    <w:tmpl w:val="09B48B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F16"/>
    <w:rsid w:val="0004684E"/>
    <w:rsid w:val="00204C71"/>
    <w:rsid w:val="00266AC0"/>
    <w:rsid w:val="00290A44"/>
    <w:rsid w:val="002C3741"/>
    <w:rsid w:val="002D63CA"/>
    <w:rsid w:val="003E5C47"/>
    <w:rsid w:val="00412962"/>
    <w:rsid w:val="00413E10"/>
    <w:rsid w:val="004D4730"/>
    <w:rsid w:val="00556981"/>
    <w:rsid w:val="0061542A"/>
    <w:rsid w:val="00640A8E"/>
    <w:rsid w:val="00726A12"/>
    <w:rsid w:val="00811608"/>
    <w:rsid w:val="0082702A"/>
    <w:rsid w:val="008A0B1B"/>
    <w:rsid w:val="008C5ACF"/>
    <w:rsid w:val="008D5A7E"/>
    <w:rsid w:val="00965DED"/>
    <w:rsid w:val="00994B2A"/>
    <w:rsid w:val="00A16736"/>
    <w:rsid w:val="00A565AC"/>
    <w:rsid w:val="00AD5DE2"/>
    <w:rsid w:val="00B579A8"/>
    <w:rsid w:val="00B910C4"/>
    <w:rsid w:val="00BC55E9"/>
    <w:rsid w:val="00C64F60"/>
    <w:rsid w:val="00CD6EC3"/>
    <w:rsid w:val="00D31543"/>
    <w:rsid w:val="00DB3AE7"/>
    <w:rsid w:val="00E91FD4"/>
    <w:rsid w:val="00EB1D77"/>
    <w:rsid w:val="00ED3318"/>
    <w:rsid w:val="00F13D3B"/>
    <w:rsid w:val="00F20BEF"/>
    <w:rsid w:val="00FB5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271097"/>
  <w15:docId w15:val="{82E8DFFC-FF62-467F-B9AF-6EDE926B4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910C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0C4"/>
    <w:rPr>
      <w:rFonts w:ascii="Segoe UI" w:hAnsi="Segoe UI" w:cs="Segoe UI"/>
      <w:sz w:val="18"/>
      <w:szCs w:val="18"/>
    </w:rPr>
  </w:style>
  <w:style w:type="paragraph" w:styleId="Header">
    <w:name w:val="header"/>
    <w:basedOn w:val="Normal"/>
    <w:link w:val="HeaderChar"/>
    <w:uiPriority w:val="99"/>
    <w:unhideWhenUsed/>
    <w:rsid w:val="00640A8E"/>
    <w:pPr>
      <w:tabs>
        <w:tab w:val="center" w:pos="4680"/>
        <w:tab w:val="right" w:pos="9360"/>
      </w:tabs>
      <w:spacing w:line="240" w:lineRule="auto"/>
    </w:pPr>
  </w:style>
  <w:style w:type="character" w:customStyle="1" w:styleId="HeaderChar">
    <w:name w:val="Header Char"/>
    <w:basedOn w:val="DefaultParagraphFont"/>
    <w:link w:val="Header"/>
    <w:uiPriority w:val="99"/>
    <w:rsid w:val="00640A8E"/>
  </w:style>
  <w:style w:type="paragraph" w:styleId="Footer">
    <w:name w:val="footer"/>
    <w:basedOn w:val="Normal"/>
    <w:link w:val="FooterChar"/>
    <w:uiPriority w:val="99"/>
    <w:unhideWhenUsed/>
    <w:rsid w:val="00640A8E"/>
    <w:pPr>
      <w:tabs>
        <w:tab w:val="center" w:pos="4680"/>
        <w:tab w:val="right" w:pos="9360"/>
      </w:tabs>
      <w:spacing w:line="240" w:lineRule="auto"/>
    </w:pPr>
  </w:style>
  <w:style w:type="character" w:customStyle="1" w:styleId="FooterChar">
    <w:name w:val="Footer Char"/>
    <w:basedOn w:val="DefaultParagraphFont"/>
    <w:link w:val="Footer"/>
    <w:uiPriority w:val="99"/>
    <w:rsid w:val="00640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rive.google.com/open?id=0B2JkbxOok_6vaDgzTjBXclh3TWM" TargetMode="External"/><Relationship Id="rId13" Type="http://schemas.openxmlformats.org/officeDocument/2006/relationships/image" Target="media/image2.png"/><Relationship Id="rId18" Type="http://schemas.openxmlformats.org/officeDocument/2006/relationships/hyperlink" Target="https://drive.google.com/drive/u/1/folders/0B_bLH8Q0QhVBNGphUllCX21iZ1U" TargetMode="External"/><Relationship Id="rId26" Type="http://schemas.openxmlformats.org/officeDocument/2006/relationships/hyperlink" Target="http://healthvermont.gov/local/school/documents/SP12_emergency_preparedness.pdf" TargetMode="External"/><Relationship Id="rId39"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oter" Target="footer2.xml"/><Relationship Id="rId34" Type="http://schemas.openxmlformats.org/officeDocument/2006/relationships/header" Target="header2.xml"/><Relationship Id="rId42" Type="http://schemas.openxmlformats.org/officeDocument/2006/relationships/hyperlink" Target="http://schoolsafety.vermont.gov/training/online" TargetMode="External"/><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choolsafety.vermont.gov/sites/ssc/files/documents/SchoolSafetyPlanning/State%20Board%20Rules%20regarding%20Student%20Safety_2016_05.pdf" TargetMode="External"/><Relationship Id="rId17" Type="http://schemas.openxmlformats.org/officeDocument/2006/relationships/hyperlink" Target="https://drive.google.com/drive/u/1/folders/0B_bLH8Q0QhVBNGphUllCX21iZ1U" TargetMode="External"/><Relationship Id="rId25" Type="http://schemas.openxmlformats.org/officeDocument/2006/relationships/hyperlink" Target="https://drive.google.com/open?id=1eV78WWEutblTEk-Uy0wQvP6XLtxnzr82JKxqlQp3eNU" TargetMode="External"/><Relationship Id="rId33" Type="http://schemas.openxmlformats.org/officeDocument/2006/relationships/header" Target="header1.xml"/><Relationship Id="rId38" Type="http://schemas.openxmlformats.org/officeDocument/2006/relationships/hyperlink" Target="http://schoolsafety.vermont.gov/training" TargetMode="External"/><Relationship Id="rId46"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http://schoolsafety.vermont.gov/sites/ssc/files/documents/SchoolSafetyPlanning/VTSchoolCrisisGuide/Preparedness/Emergency%20Response%20Actions.pdf" TargetMode="External"/><Relationship Id="rId20" Type="http://schemas.openxmlformats.org/officeDocument/2006/relationships/footer" Target="footer1.xml"/><Relationship Id="rId29" Type="http://schemas.openxmlformats.org/officeDocument/2006/relationships/hyperlink" Target="http://schoolsafety.vermont.gov/" TargetMode="External"/><Relationship Id="rId41" Type="http://schemas.openxmlformats.org/officeDocument/2006/relationships/hyperlink" Target="http://schoolsafety.vermont.gov/train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open?id=1LA9w7y23LDfymrP3RlsCFM311DdjFpuS0w5skitbzaM" TargetMode="External"/><Relationship Id="rId24" Type="http://schemas.openxmlformats.org/officeDocument/2006/relationships/hyperlink" Target="https://drive.google.com/open?id=15TFrsu3l4IBAmCyCKknSMz1hQG4hUC-q-kzqZMnydwU" TargetMode="External"/><Relationship Id="rId32" Type="http://schemas.openxmlformats.org/officeDocument/2006/relationships/hyperlink" Target="mailto:revans@margolishealy.com" TargetMode="External"/><Relationship Id="rId37" Type="http://schemas.openxmlformats.org/officeDocument/2006/relationships/hyperlink" Target="https://drive.google.com/open?id=151bP67Ul6JJdh-uRfhOoSsuyxklG5B1MxgCpm1ILSxk" TargetMode="External"/><Relationship Id="rId40" Type="http://schemas.openxmlformats.org/officeDocument/2006/relationships/header" Target="header4.xml"/><Relationship Id="rId45"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http://schoolsafety.vermont.gov/sites/ssc/files/documents/SchoolSafetyPlanning/VTSchoolCrisisGuide/Preparedness/Standard%20Response%20Protocols_iluvuguys%20foundation.pdf" TargetMode="External"/><Relationship Id="rId23" Type="http://schemas.openxmlformats.org/officeDocument/2006/relationships/hyperlink" Target="https://drive.google.com/open?id=1GVutJtKm03WiDDAQAN_z6qLJ3BcFID9c_LYB7wsS3_g" TargetMode="External"/><Relationship Id="rId28" Type="http://schemas.openxmlformats.org/officeDocument/2006/relationships/hyperlink" Target="https://drive.google.com/open?id=0B_bLH8Q0QhVBODd4U3F3b0xvVHM" TargetMode="External"/><Relationship Id="rId36" Type="http://schemas.openxmlformats.org/officeDocument/2006/relationships/hyperlink" Target="https://drive.google.com/open?id=0B_bLH8Q0QhVBNGphUllCX21iZ1U" TargetMode="External"/><Relationship Id="rId10" Type="http://schemas.openxmlformats.org/officeDocument/2006/relationships/hyperlink" Target="http://schoolsafety.vermont.gov" TargetMode="External"/><Relationship Id="rId19" Type="http://schemas.openxmlformats.org/officeDocument/2006/relationships/hyperlink" Target="https://drive.google.com/drive/u/1/folders/0B_bLH8Q0QhVBNGphUllCX21iZ1U" TargetMode="External"/><Relationship Id="rId31" Type="http://schemas.openxmlformats.org/officeDocument/2006/relationships/hyperlink" Target="http://schoolsafety.vermont.gov/training/online" TargetMode="External"/><Relationship Id="rId44" Type="http://schemas.openxmlformats.org/officeDocument/2006/relationships/hyperlink" Target="http://schoolsafety.vermont.gov/training/online" TargetMode="External"/><Relationship Id="rId4" Type="http://schemas.openxmlformats.org/officeDocument/2006/relationships/webSettings" Target="webSettings.xml"/><Relationship Id="rId9" Type="http://schemas.openxmlformats.org/officeDocument/2006/relationships/hyperlink" Target="https://drive.google.com/open?id=0B_bLH8Q0QhVBYmc5U3RheHlWOUk" TargetMode="External"/><Relationship Id="rId14" Type="http://schemas.openxmlformats.org/officeDocument/2006/relationships/hyperlink" Target="http://schoolsafety.vermont.gov/sites/ssc/files/documents/SchoolSafetyPlanning/VTSchoolCrisisGuide/Preparedness/Standard%20Response%20Protocols_iluvuguys%20foundation.pdf" TargetMode="External"/><Relationship Id="rId22" Type="http://schemas.openxmlformats.org/officeDocument/2006/relationships/hyperlink" Target="https://docs.google.com/document/d/1sioprYp2ZWs6wGNwdGrNTf8pyL8RK1cpzyYIDpMARFQ/edit" TargetMode="External"/><Relationship Id="rId27" Type="http://schemas.openxmlformats.org/officeDocument/2006/relationships/hyperlink" Target="https://docs.google.com/document/d/1pN9exep_lB41UHdhigtOTn6Vsqf2QXRxNtbI-c6lQxc/edit" TargetMode="External"/><Relationship Id="rId30" Type="http://schemas.openxmlformats.org/officeDocument/2006/relationships/hyperlink" Target="http://schoolsafety.vermont.gov/sites/ssc/files/documents/Training/School%20Safety%20Awareness%20and%20Training%20Calendar.pdf" TargetMode="External"/><Relationship Id="rId35" Type="http://schemas.openxmlformats.org/officeDocument/2006/relationships/hyperlink" Target="http://schoolsafety.vermont.gov/exercises" TargetMode="External"/><Relationship Id="rId43" Type="http://schemas.openxmlformats.org/officeDocument/2006/relationships/hyperlink" Target="http://schoolsafety.vermont.gov/training"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8</Pages>
  <Words>2867</Words>
  <Characters>16342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Emily</dc:creator>
  <cp:lastModifiedBy>Harris, Emily</cp:lastModifiedBy>
  <cp:revision>7</cp:revision>
  <dcterms:created xsi:type="dcterms:W3CDTF">2017-01-30T16:20:00Z</dcterms:created>
  <dcterms:modified xsi:type="dcterms:W3CDTF">2017-07-24T13:10:00Z</dcterms:modified>
</cp:coreProperties>
</file>